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DACB6" w14:textId="0B436C7E" w:rsidR="00AA3D05" w:rsidRDefault="05929ABF" w:rsidP="0F29280C">
      <w:pPr>
        <w:spacing w:after="0" w:line="360" w:lineRule="auto"/>
        <w:ind w:left="-5" w:right="216" w:hanging="10"/>
        <w:jc w:val="center"/>
        <w:rPr>
          <w:rFonts w:ascii="Arial" w:eastAsia="Arial" w:hAnsi="Arial" w:cs="Arial"/>
          <w:color w:val="000000" w:themeColor="text1"/>
          <w:sz w:val="40"/>
          <w:szCs w:val="40"/>
          <w:u w:val="single"/>
        </w:rPr>
      </w:pPr>
      <w:r w:rsidRPr="6AD37B52">
        <w:rPr>
          <w:rFonts w:ascii="Arial" w:eastAsia="Arial" w:hAnsi="Arial" w:cs="Arial"/>
          <w:color w:val="000000" w:themeColor="text1"/>
          <w:sz w:val="40"/>
          <w:szCs w:val="40"/>
          <w:u w:val="single"/>
        </w:rPr>
        <w:t>APA Style References</w:t>
      </w:r>
    </w:p>
    <w:p w14:paraId="4A4B127D" w14:textId="345BBC60" w:rsidR="00AA3D05" w:rsidRDefault="5262A824" w:rsidP="46DACA98">
      <w:pPr>
        <w:spacing w:after="0" w:line="360" w:lineRule="auto"/>
        <w:ind w:left="-5" w:right="216" w:hanging="10"/>
        <w:rPr>
          <w:rFonts w:ascii="Arial" w:eastAsia="Arial" w:hAnsi="Arial" w:cs="Arial"/>
          <w:color w:val="000000" w:themeColor="text1"/>
        </w:rPr>
      </w:pPr>
      <w:r w:rsidRPr="46DACA98">
        <w:rPr>
          <w:rFonts w:ascii="Arial" w:eastAsia="Arial" w:hAnsi="Arial" w:cs="Arial"/>
          <w:color w:val="000000" w:themeColor="text1"/>
        </w:rPr>
        <w:t>This handout is based on</w:t>
      </w:r>
      <w:r w:rsidRPr="46DACA98">
        <w:rPr>
          <w:rFonts w:ascii="Arial" w:eastAsia="Arial" w:hAnsi="Arial" w:cs="Arial"/>
          <w:i/>
          <w:iCs/>
          <w:color w:val="000000" w:themeColor="text1"/>
        </w:rPr>
        <w:t xml:space="preserve"> </w:t>
      </w:r>
      <w:r w:rsidRPr="46DACA98">
        <w:rPr>
          <w:rFonts w:ascii="Arial" w:eastAsia="Arial" w:hAnsi="Arial" w:cs="Arial"/>
          <w:color w:val="000000" w:themeColor="text1"/>
        </w:rPr>
        <w:t xml:space="preserve">the </w:t>
      </w:r>
      <w:r w:rsidRPr="46DACA98">
        <w:rPr>
          <w:rFonts w:ascii="Arial" w:eastAsia="Arial" w:hAnsi="Arial" w:cs="Arial"/>
          <w:i/>
          <w:iCs/>
          <w:color w:val="000000" w:themeColor="text1"/>
        </w:rPr>
        <w:t>Publication Manual of the American Psychological Association</w:t>
      </w:r>
      <w:r w:rsidRPr="46DACA98">
        <w:rPr>
          <w:rFonts w:ascii="Arial" w:eastAsia="Arial" w:hAnsi="Arial" w:cs="Arial"/>
          <w:color w:val="000000" w:themeColor="text1"/>
        </w:rPr>
        <w:t xml:space="preserve">, Seventh Edition, 2019.   </w:t>
      </w:r>
    </w:p>
    <w:p w14:paraId="3D389BBD" w14:textId="1EE2AF94" w:rsidR="00AA3D05" w:rsidRDefault="5262A824" w:rsidP="46DACA98">
      <w:pPr>
        <w:spacing w:after="0" w:line="360" w:lineRule="auto"/>
        <w:ind w:left="-5" w:hanging="10"/>
        <w:rPr>
          <w:rFonts w:ascii="Arial" w:eastAsia="Arial" w:hAnsi="Arial" w:cs="Arial"/>
          <w:color w:val="000000" w:themeColor="text1"/>
        </w:rPr>
      </w:pPr>
      <w:r w:rsidRPr="46DACA98">
        <w:rPr>
          <w:rFonts w:ascii="Arial" w:eastAsia="Arial" w:hAnsi="Arial" w:cs="Arial"/>
          <w:b/>
          <w:bCs/>
          <w:color w:val="000000" w:themeColor="text1"/>
        </w:rPr>
        <w:t xml:space="preserve">The APA Manual classifies sources as belonging to the following groups: </w:t>
      </w:r>
    </w:p>
    <w:p w14:paraId="299C11C8" w14:textId="3445CB1E" w:rsidR="00AA3D05" w:rsidRDefault="5262A824" w:rsidP="46DACA98">
      <w:pPr>
        <w:pStyle w:val="ListParagraph"/>
        <w:numPr>
          <w:ilvl w:val="0"/>
          <w:numId w:val="4"/>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Textual works (including books, periodicals, reports, presentations, reviews, blog posts, grants, and conference presentations).</w:t>
      </w:r>
    </w:p>
    <w:p w14:paraId="08C765F0" w14:textId="5F224E64" w:rsidR="00AA3D05" w:rsidRDefault="5262A824" w:rsidP="46DACA98">
      <w:pPr>
        <w:pStyle w:val="ListParagraph"/>
        <w:numPr>
          <w:ilvl w:val="0"/>
          <w:numId w:val="4"/>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Audiovisual media (including films, TV series and episodes, videos, radio interviews, podcasts, songs, albums, artwork, and photos).</w:t>
      </w:r>
    </w:p>
    <w:p w14:paraId="11419C44" w14:textId="3F63BDD9" w:rsidR="00AA3D05" w:rsidRDefault="5262A824" w:rsidP="46DACA98">
      <w:pPr>
        <w:pStyle w:val="ListParagraph"/>
        <w:numPr>
          <w:ilvl w:val="0"/>
          <w:numId w:val="4"/>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Online media (webpages, websites, and social media).</w:t>
      </w:r>
    </w:p>
    <w:p w14:paraId="5FCEBB20" w14:textId="36E6EA41" w:rsidR="00AA3D05" w:rsidRDefault="5262A824" w:rsidP="46DACA98">
      <w:pPr>
        <w:pStyle w:val="ListParagraph"/>
        <w:numPr>
          <w:ilvl w:val="0"/>
          <w:numId w:val="4"/>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Data sets, software, and tests.</w:t>
      </w:r>
    </w:p>
    <w:p w14:paraId="2E9E1765" w14:textId="2C4F0436" w:rsidR="00AA3D05" w:rsidRDefault="5262A824" w:rsidP="46DACA98">
      <w:pPr>
        <w:pStyle w:val="ListParagraph"/>
        <w:numPr>
          <w:ilvl w:val="0"/>
          <w:numId w:val="4"/>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Legal references.</w:t>
      </w:r>
    </w:p>
    <w:p w14:paraId="63ABF6AE" w14:textId="73A633F3" w:rsidR="00AA3D05" w:rsidRDefault="5262A824" w:rsidP="46DACA98">
      <w:pPr>
        <w:spacing w:after="0" w:line="360" w:lineRule="auto"/>
        <w:ind w:left="-5" w:hanging="10"/>
        <w:rPr>
          <w:rFonts w:ascii="Arial" w:eastAsia="Arial" w:hAnsi="Arial" w:cs="Arial"/>
          <w:b/>
          <w:bCs/>
          <w:color w:val="000000" w:themeColor="text1"/>
        </w:rPr>
      </w:pPr>
      <w:r w:rsidRPr="729DC5B0">
        <w:rPr>
          <w:rFonts w:ascii="Arial" w:eastAsia="Arial" w:hAnsi="Arial" w:cs="Arial"/>
          <w:b/>
          <w:bCs/>
          <w:color w:val="000000" w:themeColor="text1"/>
        </w:rPr>
        <w:t xml:space="preserve">*Each of the above groups can be further divided into categories and </w:t>
      </w:r>
      <w:proofErr w:type="gramStart"/>
      <w:r w:rsidRPr="729DC5B0">
        <w:rPr>
          <w:rFonts w:ascii="Arial" w:eastAsia="Arial" w:hAnsi="Arial" w:cs="Arial"/>
          <w:b/>
          <w:bCs/>
          <w:color w:val="000000" w:themeColor="text1"/>
        </w:rPr>
        <w:t>types.</w:t>
      </w:r>
      <w:r w:rsidR="7F19D671" w:rsidRPr="729DC5B0">
        <w:rPr>
          <w:rFonts w:ascii="Arial" w:eastAsia="Arial" w:hAnsi="Arial" w:cs="Arial"/>
          <w:b/>
          <w:bCs/>
          <w:color w:val="000000" w:themeColor="text1"/>
        </w:rPr>
        <w:t>*</w:t>
      </w:r>
      <w:proofErr w:type="gramEnd"/>
    </w:p>
    <w:p w14:paraId="5B647302" w14:textId="408E7A2C" w:rsidR="00AA3D05" w:rsidRDefault="5262A824" w:rsidP="46DACA98">
      <w:pPr>
        <w:spacing w:after="0" w:line="360" w:lineRule="auto"/>
        <w:ind w:left="-5" w:hanging="10"/>
        <w:rPr>
          <w:rFonts w:ascii="Arial" w:eastAsia="Arial" w:hAnsi="Arial" w:cs="Arial"/>
          <w:color w:val="000000" w:themeColor="text1"/>
        </w:rPr>
      </w:pPr>
      <w:r w:rsidRPr="46DACA98">
        <w:rPr>
          <w:rFonts w:ascii="Arial" w:eastAsia="Arial" w:hAnsi="Arial" w:cs="Arial"/>
          <w:b/>
          <w:bCs/>
          <w:color w:val="000000" w:themeColor="text1"/>
        </w:rPr>
        <w:t>The four general elements used to create bibliographic citations are as follows:</w:t>
      </w:r>
      <w:r w:rsidRPr="46DACA98">
        <w:rPr>
          <w:rFonts w:ascii="Arial" w:eastAsia="Arial" w:hAnsi="Arial" w:cs="Arial"/>
          <w:color w:val="000000" w:themeColor="text1"/>
        </w:rPr>
        <w:t xml:space="preserve"> </w:t>
      </w:r>
    </w:p>
    <w:p w14:paraId="2E48CE0E" w14:textId="6859AF05" w:rsidR="00AA3D05" w:rsidRDefault="5262A824" w:rsidP="46DACA98">
      <w:pPr>
        <w:pStyle w:val="ListParagraph"/>
        <w:numPr>
          <w:ilvl w:val="0"/>
          <w:numId w:val="3"/>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Author—This can be one individual author or several, a corporate author, or an organization. Depending on the source, </w:t>
      </w:r>
      <w:bookmarkStart w:id="0" w:name="_Int_GkK7lVsh"/>
      <w:r w:rsidRPr="46DACA98">
        <w:rPr>
          <w:rFonts w:ascii="Arial" w:eastAsia="Arial" w:hAnsi="Arial" w:cs="Arial"/>
          <w:color w:val="000000" w:themeColor="text1"/>
        </w:rPr>
        <w:t>author</w:t>
      </w:r>
      <w:bookmarkEnd w:id="0"/>
      <w:r w:rsidRPr="46DACA98">
        <w:rPr>
          <w:rFonts w:ascii="Arial" w:eastAsia="Arial" w:hAnsi="Arial" w:cs="Arial"/>
          <w:color w:val="000000" w:themeColor="text1"/>
        </w:rPr>
        <w:t xml:space="preserve"> may also refer to artists, directors, speakers, etc.</w:t>
      </w:r>
    </w:p>
    <w:p w14:paraId="6B73B0F0" w14:textId="5EE68DEE" w:rsidR="00AA3D05" w:rsidRDefault="5262A824" w:rsidP="46DACA98">
      <w:pPr>
        <w:pStyle w:val="ListParagraph"/>
        <w:numPr>
          <w:ilvl w:val="0"/>
          <w:numId w:val="3"/>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Date—Depending on the source, this may be a year or a more exact date (including year, month, and day). </w:t>
      </w:r>
    </w:p>
    <w:p w14:paraId="5CC0B991" w14:textId="17143D79" w:rsidR="00AA3D05" w:rsidRDefault="5262A824" w:rsidP="46DACA98">
      <w:pPr>
        <w:pStyle w:val="ListParagraph"/>
        <w:numPr>
          <w:ilvl w:val="0"/>
          <w:numId w:val="3"/>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Title—This is the name of the immediate work you are referencing. Depending on the type of source you are using, this title may appear in italics.</w:t>
      </w:r>
    </w:p>
    <w:p w14:paraId="44555242" w14:textId="27FA3335" w:rsidR="00AA3D05" w:rsidRDefault="5262A824" w:rsidP="46DACA98">
      <w:pPr>
        <w:pStyle w:val="ListParagraph"/>
        <w:numPr>
          <w:ilvl w:val="0"/>
          <w:numId w:val="3"/>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Source information—Depending on the source, this may include the title of the larger publication from which your source is taken, volume or issue information for a periodical, page numbers, a publisher, production company, geographic location, a digital object identifier (DOI), and a uniform resource locator (URL).</w:t>
      </w:r>
    </w:p>
    <w:p w14:paraId="1667F648" w14:textId="58D75549" w:rsidR="00AA3D05" w:rsidRDefault="5262A824" w:rsidP="46DACA98">
      <w:pPr>
        <w:spacing w:after="0" w:line="360" w:lineRule="auto"/>
        <w:ind w:left="-5" w:hanging="10"/>
        <w:rPr>
          <w:rFonts w:ascii="Arial" w:eastAsia="Arial" w:hAnsi="Arial" w:cs="Arial"/>
          <w:color w:val="000000" w:themeColor="text1"/>
        </w:rPr>
      </w:pPr>
      <w:r w:rsidRPr="46DACA98">
        <w:rPr>
          <w:rFonts w:ascii="Arial" w:eastAsia="Arial" w:hAnsi="Arial" w:cs="Arial"/>
          <w:b/>
          <w:bCs/>
          <w:color w:val="000000" w:themeColor="text1"/>
        </w:rPr>
        <w:t xml:space="preserve">General Guidelines </w:t>
      </w:r>
    </w:p>
    <w:p w14:paraId="784B3554" w14:textId="5BC2F2EC"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Start </w:t>
      </w:r>
      <w:r w:rsidRPr="46DACA98">
        <w:rPr>
          <w:rFonts w:ascii="Arial" w:eastAsia="Arial" w:hAnsi="Arial" w:cs="Arial"/>
          <w:b/>
          <w:bCs/>
          <w:color w:val="000000" w:themeColor="text1"/>
        </w:rPr>
        <w:t>References</w:t>
      </w:r>
      <w:r w:rsidRPr="46DACA98">
        <w:rPr>
          <w:rFonts w:ascii="Arial" w:eastAsia="Arial" w:hAnsi="Arial" w:cs="Arial"/>
          <w:color w:val="000000" w:themeColor="text1"/>
        </w:rPr>
        <w:t xml:space="preserve"> on a new page, continuing the page number; center the word</w:t>
      </w:r>
      <w:r w:rsidRPr="46DACA98">
        <w:rPr>
          <w:rFonts w:ascii="Arial" w:eastAsia="Arial" w:hAnsi="Arial" w:cs="Arial"/>
          <w:b/>
          <w:bCs/>
          <w:color w:val="000000" w:themeColor="text1"/>
        </w:rPr>
        <w:t xml:space="preserve"> </w:t>
      </w:r>
      <w:r w:rsidRPr="46DACA98">
        <w:rPr>
          <w:rFonts w:ascii="Arial" w:eastAsia="Arial" w:hAnsi="Arial" w:cs="Arial"/>
          <w:color w:val="000000" w:themeColor="text1"/>
        </w:rPr>
        <w:t>References</w:t>
      </w:r>
      <w:r w:rsidRPr="46DACA98">
        <w:rPr>
          <w:rFonts w:ascii="Arial" w:eastAsia="Arial" w:hAnsi="Arial" w:cs="Arial"/>
          <w:b/>
          <w:bCs/>
          <w:color w:val="000000" w:themeColor="text1"/>
        </w:rPr>
        <w:t xml:space="preserve"> </w:t>
      </w:r>
      <w:r w:rsidRPr="46DACA98">
        <w:rPr>
          <w:rFonts w:ascii="Arial" w:eastAsia="Arial" w:hAnsi="Arial" w:cs="Arial"/>
          <w:color w:val="000000" w:themeColor="text1"/>
        </w:rPr>
        <w:t>in bold</w:t>
      </w:r>
      <w:r w:rsidRPr="46DACA98">
        <w:rPr>
          <w:rFonts w:ascii="Arial" w:eastAsia="Arial" w:hAnsi="Arial" w:cs="Arial"/>
          <w:b/>
          <w:bCs/>
          <w:color w:val="000000" w:themeColor="text1"/>
        </w:rPr>
        <w:t xml:space="preserve"> </w:t>
      </w:r>
      <w:r w:rsidRPr="46DACA98">
        <w:rPr>
          <w:rFonts w:ascii="Arial" w:eastAsia="Arial" w:hAnsi="Arial" w:cs="Arial"/>
          <w:color w:val="000000" w:themeColor="text1"/>
        </w:rPr>
        <w:t xml:space="preserve">at the top. </w:t>
      </w:r>
    </w:p>
    <w:p w14:paraId="04C15C3F" w14:textId="02741098"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lastRenderedPageBreak/>
        <w:t>• Include the sources cited in the text, except for entire websites, personal interviews, emails, and other nonretrievable sources. These exceptions are cited in-text only.</w:t>
      </w:r>
    </w:p>
    <w:p w14:paraId="1B30CB65" w14:textId="1DB9B85B"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b/>
          <w:bCs/>
          <w:color w:val="000000" w:themeColor="text1"/>
        </w:rPr>
        <w:t>Alphabetize</w:t>
      </w:r>
      <w:r w:rsidRPr="46DACA98">
        <w:rPr>
          <w:rFonts w:ascii="Arial" w:eastAsia="Arial" w:hAnsi="Arial" w:cs="Arial"/>
          <w:color w:val="000000" w:themeColor="text1"/>
        </w:rPr>
        <w:t xml:space="preserve"> by the first word of the reference (the last name of the first author, the first significant word of a corporate author, or the first significant word of the title if the work has no author). Use </w:t>
      </w:r>
      <w:r w:rsidRPr="46DACA98">
        <w:rPr>
          <w:rFonts w:ascii="Arial" w:eastAsia="Arial" w:hAnsi="Arial" w:cs="Arial"/>
          <w:b/>
          <w:bCs/>
          <w:color w:val="000000" w:themeColor="text1"/>
        </w:rPr>
        <w:t>initials only</w:t>
      </w:r>
      <w:r w:rsidRPr="46DACA98">
        <w:rPr>
          <w:rFonts w:ascii="Arial" w:eastAsia="Arial" w:hAnsi="Arial" w:cs="Arial"/>
          <w:color w:val="000000" w:themeColor="text1"/>
        </w:rPr>
        <w:t xml:space="preserve"> for authors’ first and middle names. Do not include credentials like Reverend, PhD, or LCSW.</w:t>
      </w:r>
    </w:p>
    <w:p w14:paraId="3135DCA8" w14:textId="42C61411"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Present DOIs as web addresses. APA prefers DOIs over URL; visit </w:t>
      </w:r>
      <w:hyperlink r:id="rId10">
        <w:r w:rsidRPr="46DACA98">
          <w:rPr>
            <w:rStyle w:val="Hyperlink"/>
            <w:rFonts w:ascii="Arial" w:eastAsia="Arial" w:hAnsi="Arial" w:cs="Arial"/>
          </w:rPr>
          <w:t>https://www.doi.org/</w:t>
        </w:r>
      </w:hyperlink>
      <w:r w:rsidRPr="46DACA98">
        <w:rPr>
          <w:rFonts w:ascii="Arial" w:eastAsia="Arial" w:hAnsi="Arial" w:cs="Arial"/>
          <w:color w:val="000000" w:themeColor="text1"/>
        </w:rPr>
        <w:t xml:space="preserve"> to confirm a DOI.</w:t>
      </w:r>
    </w:p>
    <w:p w14:paraId="25663576" w14:textId="65BF770F"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Give readers the easiest way to find a source. For example, even though you used the print version of a source, give its DOI when possible. If the source has a print equivalent, but was retrieved from a website or database, include all relevant publication information including original page numbers, if indicated.</w:t>
      </w:r>
    </w:p>
    <w:p w14:paraId="7F9D4EE9" w14:textId="1497D28A"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Use a hanging indent: The first line of each reference aligns with the left margin; subsequent lines are indented.</w:t>
      </w:r>
    </w:p>
    <w:p w14:paraId="5ED4B82B" w14:textId="4DCAFA81"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Use </w:t>
      </w:r>
      <w:r w:rsidRPr="46DACA98">
        <w:rPr>
          <w:rFonts w:ascii="Arial" w:eastAsia="Arial" w:hAnsi="Arial" w:cs="Arial"/>
          <w:b/>
          <w:bCs/>
          <w:color w:val="000000" w:themeColor="text1"/>
        </w:rPr>
        <w:t>periods</w:t>
      </w:r>
      <w:r w:rsidRPr="46DACA98">
        <w:rPr>
          <w:rFonts w:ascii="Arial" w:eastAsia="Arial" w:hAnsi="Arial" w:cs="Arial"/>
          <w:color w:val="000000" w:themeColor="text1"/>
        </w:rPr>
        <w:t xml:space="preserve"> between elements and at the citation end (</w:t>
      </w:r>
      <w:r w:rsidRPr="46DACA98">
        <w:rPr>
          <w:rFonts w:ascii="Arial" w:eastAsia="Arial" w:hAnsi="Arial" w:cs="Arial"/>
          <w:i/>
          <w:iCs/>
          <w:color w:val="000000" w:themeColor="text1"/>
        </w:rPr>
        <w:t>except</w:t>
      </w:r>
      <w:r w:rsidRPr="46DACA98">
        <w:rPr>
          <w:rFonts w:ascii="Arial" w:eastAsia="Arial" w:hAnsi="Arial" w:cs="Arial"/>
          <w:color w:val="000000" w:themeColor="text1"/>
        </w:rPr>
        <w:t xml:space="preserve"> after website URLs and DOIs).</w:t>
      </w:r>
    </w:p>
    <w:p w14:paraId="639253C0" w14:textId="462937E1"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b/>
          <w:bCs/>
          <w:color w:val="000000" w:themeColor="text1"/>
        </w:rPr>
        <w:t>Do not use quotation marks</w:t>
      </w:r>
      <w:r w:rsidRPr="46DACA98">
        <w:rPr>
          <w:rFonts w:ascii="Arial" w:eastAsia="Arial" w:hAnsi="Arial" w:cs="Arial"/>
          <w:color w:val="000000" w:themeColor="text1"/>
        </w:rPr>
        <w:t xml:space="preserve"> around article titles. Titles of stand-alone works (such as books, reports, journals, albums, and webpages) are italicized.</w:t>
      </w:r>
    </w:p>
    <w:p w14:paraId="0E54FB8A" w14:textId="1AD0C6DF"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Use </w:t>
      </w:r>
      <w:r w:rsidRPr="46DACA98">
        <w:rPr>
          <w:rFonts w:ascii="Arial" w:eastAsia="Arial" w:hAnsi="Arial" w:cs="Arial"/>
          <w:b/>
          <w:bCs/>
          <w:color w:val="000000" w:themeColor="text1"/>
        </w:rPr>
        <w:t>commas</w:t>
      </w:r>
      <w:r w:rsidRPr="46DACA98">
        <w:rPr>
          <w:rFonts w:ascii="Arial" w:eastAsia="Arial" w:hAnsi="Arial" w:cs="Arial"/>
          <w:color w:val="000000" w:themeColor="text1"/>
        </w:rPr>
        <w:t xml:space="preserve"> between the names of multiple authors and the </w:t>
      </w:r>
      <w:r w:rsidRPr="46DACA98">
        <w:rPr>
          <w:rFonts w:ascii="Arial" w:eastAsia="Arial" w:hAnsi="Arial" w:cs="Arial"/>
          <w:b/>
          <w:bCs/>
          <w:color w:val="000000" w:themeColor="text1"/>
        </w:rPr>
        <w:t>ampersand</w:t>
      </w:r>
      <w:r w:rsidRPr="46DACA98">
        <w:rPr>
          <w:rFonts w:ascii="Arial" w:eastAsia="Arial" w:hAnsi="Arial" w:cs="Arial"/>
          <w:color w:val="000000" w:themeColor="text1"/>
        </w:rPr>
        <w:t xml:space="preserve"> (&amp;) before the last author’s name.</w:t>
      </w:r>
    </w:p>
    <w:p w14:paraId="000289DE" w14:textId="2185F2F1"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Capitalize only the </w:t>
      </w:r>
      <w:r w:rsidRPr="46DACA98">
        <w:rPr>
          <w:rFonts w:ascii="Arial" w:eastAsia="Arial" w:hAnsi="Arial" w:cs="Arial"/>
          <w:b/>
          <w:bCs/>
          <w:color w:val="000000" w:themeColor="text1"/>
        </w:rPr>
        <w:t>first word</w:t>
      </w:r>
      <w:r w:rsidRPr="46DACA98">
        <w:rPr>
          <w:rFonts w:ascii="Arial" w:eastAsia="Arial" w:hAnsi="Arial" w:cs="Arial"/>
          <w:color w:val="000000" w:themeColor="text1"/>
        </w:rPr>
        <w:t xml:space="preserve"> (and the first word after a colon) of the titles of articles and books.</w:t>
      </w:r>
    </w:p>
    <w:p w14:paraId="225429AA" w14:textId="666DAD54"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Capitalize all </w:t>
      </w:r>
      <w:r w:rsidRPr="46DACA98">
        <w:rPr>
          <w:rFonts w:ascii="Arial" w:eastAsia="Arial" w:hAnsi="Arial" w:cs="Arial"/>
          <w:b/>
          <w:bCs/>
          <w:color w:val="000000" w:themeColor="text1"/>
        </w:rPr>
        <w:t>proper names</w:t>
      </w:r>
      <w:r w:rsidRPr="46DACA98">
        <w:rPr>
          <w:rFonts w:ascii="Arial" w:eastAsia="Arial" w:hAnsi="Arial" w:cs="Arial"/>
          <w:color w:val="000000" w:themeColor="text1"/>
        </w:rPr>
        <w:t xml:space="preserve"> and </w:t>
      </w:r>
      <w:r w:rsidRPr="46DACA98">
        <w:rPr>
          <w:rFonts w:ascii="Arial" w:eastAsia="Arial" w:hAnsi="Arial" w:cs="Arial"/>
          <w:b/>
          <w:bCs/>
          <w:color w:val="000000" w:themeColor="text1"/>
        </w:rPr>
        <w:t>periodical titles.</w:t>
      </w:r>
    </w:p>
    <w:p w14:paraId="2415A141" w14:textId="35B525D1"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 xml:space="preserve">Maintain </w:t>
      </w:r>
      <w:r w:rsidRPr="46DACA98">
        <w:rPr>
          <w:rFonts w:ascii="Arial" w:eastAsia="Arial" w:hAnsi="Arial" w:cs="Arial"/>
          <w:b/>
          <w:bCs/>
          <w:color w:val="000000" w:themeColor="text1"/>
        </w:rPr>
        <w:t xml:space="preserve">double-spacing </w:t>
      </w:r>
      <w:r w:rsidRPr="46DACA98">
        <w:rPr>
          <w:rFonts w:ascii="Arial" w:eastAsia="Arial" w:hAnsi="Arial" w:cs="Arial"/>
          <w:color w:val="000000" w:themeColor="text1"/>
        </w:rPr>
        <w:t>(examples that follow are single-spaced only to conserve space).</w:t>
      </w:r>
    </w:p>
    <w:p w14:paraId="1721EF1E" w14:textId="546E7644"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If you need to break a URL between lines, break before most punctuation (e.g., before a period or a slash).</w:t>
      </w:r>
    </w:p>
    <w:p w14:paraId="4B85E223" w14:textId="5CC9C338"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lastRenderedPageBreak/>
        <w:t>It is typically not necessary to include the name of a database from which you retrieved an article. (</w:t>
      </w:r>
      <w:r w:rsidRPr="46DACA98">
        <w:rPr>
          <w:rFonts w:ascii="Arial" w:eastAsia="Arial" w:hAnsi="Arial" w:cs="Arial"/>
          <w:i/>
          <w:iCs/>
          <w:color w:val="000000" w:themeColor="text1"/>
        </w:rPr>
        <w:t>CochraneDatabase of Systematic Reviews</w:t>
      </w:r>
      <w:r w:rsidRPr="46DACA98">
        <w:rPr>
          <w:rFonts w:ascii="Arial" w:eastAsia="Arial" w:hAnsi="Arial" w:cs="Arial"/>
          <w:color w:val="000000" w:themeColor="text1"/>
        </w:rPr>
        <w:t xml:space="preserve"> is an exception.)</w:t>
      </w:r>
    </w:p>
    <w:p w14:paraId="589A3A8D" w14:textId="030A7335"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46DACA98">
        <w:rPr>
          <w:rFonts w:ascii="Arial" w:eastAsia="Arial" w:hAnsi="Arial" w:cs="Arial"/>
          <w:color w:val="000000" w:themeColor="text1"/>
        </w:rPr>
        <w:t>Include retrieval dates only if the source material is meant to change over time (e.g., wikis).</w:t>
      </w:r>
    </w:p>
    <w:p w14:paraId="1005C3C3" w14:textId="393CA5A0" w:rsidR="00AA3D05" w:rsidRDefault="5262A824" w:rsidP="46DACA98">
      <w:pPr>
        <w:pStyle w:val="ListParagraph"/>
        <w:numPr>
          <w:ilvl w:val="0"/>
          <w:numId w:val="2"/>
        </w:numPr>
        <w:spacing w:after="0" w:line="360" w:lineRule="auto"/>
        <w:contextualSpacing w:val="0"/>
        <w:rPr>
          <w:rFonts w:ascii="Arial" w:eastAsia="Arial" w:hAnsi="Arial" w:cs="Arial"/>
          <w:color w:val="000000" w:themeColor="text1"/>
        </w:rPr>
      </w:pPr>
      <w:r w:rsidRPr="3967E9F2">
        <w:rPr>
          <w:rFonts w:ascii="Arial" w:eastAsia="Arial" w:hAnsi="Arial" w:cs="Arial"/>
          <w:color w:val="000000" w:themeColor="text1"/>
        </w:rPr>
        <w:t>Cite each webpage or new document within a website separately.</w:t>
      </w:r>
    </w:p>
    <w:p w14:paraId="6003497C" w14:textId="32A65B03" w:rsidR="3967E9F2" w:rsidRDefault="3967E9F2" w:rsidP="3967E9F2">
      <w:pPr>
        <w:spacing w:after="0" w:line="360" w:lineRule="auto"/>
        <w:rPr>
          <w:rFonts w:ascii="Arial" w:eastAsia="Arial" w:hAnsi="Arial" w:cs="Arial"/>
          <w:color w:val="000000" w:themeColor="text1"/>
        </w:rPr>
      </w:pPr>
    </w:p>
    <w:p w14:paraId="24930E2B" w14:textId="7DBE5C72" w:rsidR="00AA3D05" w:rsidRDefault="00AA3D05" w:rsidP="46DACA98">
      <w:pPr>
        <w:spacing w:after="5" w:line="360" w:lineRule="auto"/>
        <w:rPr>
          <w:rFonts w:ascii="Arial" w:eastAsia="Arial" w:hAnsi="Arial" w:cs="Arial"/>
          <w:color w:val="000000" w:themeColor="text1"/>
        </w:rPr>
      </w:pPr>
    </w:p>
    <w:p w14:paraId="0E2990FD" w14:textId="35119A8B" w:rsidR="00AA3D05" w:rsidRDefault="6AC1BCD9" w:rsidP="46DACA98">
      <w:pPr>
        <w:spacing w:after="5" w:line="360" w:lineRule="auto"/>
        <w:jc w:val="center"/>
        <w:rPr>
          <w:rFonts w:ascii="Arial" w:eastAsia="Arial" w:hAnsi="Arial" w:cs="Arial"/>
          <w:b/>
          <w:bCs/>
          <w:color w:val="000000" w:themeColor="text1"/>
        </w:rPr>
      </w:pPr>
      <w:r w:rsidRPr="46DACA98">
        <w:rPr>
          <w:rFonts w:ascii="Arial" w:eastAsia="Arial" w:hAnsi="Arial" w:cs="Arial"/>
          <w:b/>
          <w:bCs/>
          <w:color w:val="000000" w:themeColor="text1"/>
        </w:rPr>
        <w:t>Online Media</w:t>
      </w:r>
    </w:p>
    <w:tbl>
      <w:tblPr>
        <w:tblStyle w:val="TableGrid"/>
        <w:tblW w:w="0" w:type="auto"/>
        <w:tblInd w:w="-275" w:type="dxa"/>
        <w:tblLayout w:type="fixed"/>
        <w:tblLook w:val="06A0" w:firstRow="1" w:lastRow="0" w:firstColumn="1" w:lastColumn="0" w:noHBand="1" w:noVBand="1"/>
        <w:tblCaption w:val="Examples of Online Media Cited in APA Format. "/>
        <w:tblDescription w:val="This table shows how to format online media in APA format. The citations are colored to show the placement of the author, date, title, and source. The examples include webpage on a website by a group author, webpage or article from an online news site, tweet, and Facebook, Tumblr, LinkedIn post."/>
      </w:tblPr>
      <w:tblGrid>
        <w:gridCol w:w="1530"/>
        <w:gridCol w:w="1578"/>
        <w:gridCol w:w="1880"/>
        <w:gridCol w:w="2536"/>
        <w:gridCol w:w="2101"/>
      </w:tblGrid>
      <w:tr w:rsidR="46DACA98" w14:paraId="65055B6A" w14:textId="77777777" w:rsidTr="005B1E0D">
        <w:trPr>
          <w:trHeight w:val="300"/>
        </w:trPr>
        <w:tc>
          <w:tcPr>
            <w:tcW w:w="1530" w:type="dxa"/>
          </w:tcPr>
          <w:p w14:paraId="28A0EE12" w14:textId="1BDC6D87" w:rsidR="46DACA98" w:rsidRDefault="46DACA98" w:rsidP="46DACA98">
            <w:pPr>
              <w:spacing w:line="360" w:lineRule="auto"/>
              <w:rPr>
                <w:rFonts w:ascii="Arial" w:eastAsia="Arial" w:hAnsi="Arial" w:cs="Arial"/>
                <w:color w:val="000000" w:themeColor="text1"/>
              </w:rPr>
            </w:pPr>
          </w:p>
        </w:tc>
        <w:tc>
          <w:tcPr>
            <w:tcW w:w="1578" w:type="dxa"/>
          </w:tcPr>
          <w:p w14:paraId="13AFE08E" w14:textId="4A32E400" w:rsidR="37ABA159" w:rsidRDefault="37ABA159" w:rsidP="46DACA98">
            <w:pPr>
              <w:spacing w:line="360" w:lineRule="auto"/>
              <w:jc w:val="center"/>
              <w:rPr>
                <w:rFonts w:ascii="Arial" w:eastAsia="Arial" w:hAnsi="Arial" w:cs="Arial"/>
                <w:color w:val="C00000"/>
              </w:rPr>
            </w:pPr>
            <w:r w:rsidRPr="46DACA98">
              <w:rPr>
                <w:rFonts w:ascii="Arial" w:eastAsia="Arial" w:hAnsi="Arial" w:cs="Arial"/>
                <w:color w:val="C00000"/>
              </w:rPr>
              <w:t>Author</w:t>
            </w:r>
          </w:p>
        </w:tc>
        <w:tc>
          <w:tcPr>
            <w:tcW w:w="1880" w:type="dxa"/>
          </w:tcPr>
          <w:p w14:paraId="033AB0F3" w14:textId="409CAC08" w:rsidR="37ABA159" w:rsidRDefault="37ABA159" w:rsidP="46DACA98">
            <w:pPr>
              <w:spacing w:line="360" w:lineRule="auto"/>
              <w:jc w:val="center"/>
              <w:rPr>
                <w:rFonts w:ascii="Arial" w:eastAsia="Arial" w:hAnsi="Arial" w:cs="Arial"/>
                <w:color w:val="0070C0"/>
              </w:rPr>
            </w:pPr>
            <w:r w:rsidRPr="46DACA98">
              <w:rPr>
                <w:rFonts w:ascii="Arial" w:eastAsia="Arial" w:hAnsi="Arial" w:cs="Arial"/>
                <w:color w:val="0070C0"/>
              </w:rPr>
              <w:t>Date</w:t>
            </w:r>
          </w:p>
        </w:tc>
        <w:tc>
          <w:tcPr>
            <w:tcW w:w="2536" w:type="dxa"/>
          </w:tcPr>
          <w:p w14:paraId="6E205ED0" w14:textId="266B6A74" w:rsidR="3C0C90E3" w:rsidRDefault="3C0C90E3" w:rsidP="46DACA98">
            <w:pPr>
              <w:spacing w:line="360" w:lineRule="auto"/>
              <w:jc w:val="center"/>
              <w:rPr>
                <w:rFonts w:ascii="Arial" w:eastAsia="Arial" w:hAnsi="Arial" w:cs="Arial"/>
                <w:color w:val="315441"/>
              </w:rPr>
            </w:pPr>
            <w:r w:rsidRPr="46DACA98">
              <w:rPr>
                <w:rFonts w:ascii="Arial" w:eastAsia="Arial" w:hAnsi="Arial" w:cs="Arial"/>
                <w:color w:val="315441"/>
              </w:rPr>
              <w:t>Title</w:t>
            </w:r>
          </w:p>
        </w:tc>
        <w:tc>
          <w:tcPr>
            <w:tcW w:w="2101" w:type="dxa"/>
          </w:tcPr>
          <w:p w14:paraId="67A27131" w14:textId="4CD8F4B1" w:rsidR="3C0C90E3" w:rsidRDefault="3C0C90E3" w:rsidP="46DACA98">
            <w:pPr>
              <w:spacing w:line="360" w:lineRule="auto"/>
              <w:jc w:val="center"/>
              <w:rPr>
                <w:rFonts w:ascii="Arial" w:eastAsia="Arial" w:hAnsi="Arial" w:cs="Arial"/>
                <w:color w:val="5B0092"/>
              </w:rPr>
            </w:pPr>
            <w:r w:rsidRPr="46DACA98">
              <w:rPr>
                <w:rFonts w:ascii="Arial" w:eastAsia="Arial" w:hAnsi="Arial" w:cs="Arial"/>
                <w:color w:val="5B0092"/>
              </w:rPr>
              <w:t>Source</w:t>
            </w:r>
          </w:p>
        </w:tc>
      </w:tr>
      <w:tr w:rsidR="46DACA98" w14:paraId="49B8120C" w14:textId="77777777" w:rsidTr="005B1E0D">
        <w:trPr>
          <w:trHeight w:val="300"/>
        </w:trPr>
        <w:tc>
          <w:tcPr>
            <w:tcW w:w="1530" w:type="dxa"/>
            <w:vMerge w:val="restart"/>
          </w:tcPr>
          <w:p w14:paraId="3476630B" w14:textId="5FB7981F" w:rsidR="3C0C90E3" w:rsidRDefault="3C0C90E3"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Webpage on a website by a group author</w:t>
            </w:r>
            <w:r w:rsidR="3B0DF660" w:rsidRPr="46DACA98">
              <w:rPr>
                <w:rFonts w:ascii="Arial" w:eastAsia="Arial" w:hAnsi="Arial" w:cs="Arial"/>
                <w:color w:val="000000" w:themeColor="text1"/>
              </w:rPr>
              <w:t>.</w:t>
            </w:r>
          </w:p>
        </w:tc>
        <w:tc>
          <w:tcPr>
            <w:tcW w:w="1578" w:type="dxa"/>
          </w:tcPr>
          <w:p w14:paraId="3E30A949" w14:textId="1CC19BD3" w:rsidR="3C0C90E3" w:rsidRDefault="3C0C90E3"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 xml:space="preserve">Group Name. </w:t>
            </w:r>
          </w:p>
        </w:tc>
        <w:tc>
          <w:tcPr>
            <w:tcW w:w="1880" w:type="dxa"/>
          </w:tcPr>
          <w:p w14:paraId="1370FB01" w14:textId="375E7052" w:rsidR="3C0C90E3" w:rsidRDefault="3C0C90E3"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 xml:space="preserve">(Year, Month Day). </w:t>
            </w:r>
          </w:p>
        </w:tc>
        <w:tc>
          <w:tcPr>
            <w:tcW w:w="2536" w:type="dxa"/>
          </w:tcPr>
          <w:p w14:paraId="5BE133C7" w14:textId="216447F4" w:rsidR="3C0C90E3" w:rsidRDefault="3C0C90E3" w:rsidP="46DACA98">
            <w:pPr>
              <w:spacing w:line="360" w:lineRule="auto"/>
              <w:rPr>
                <w:rFonts w:ascii="Arial" w:eastAsia="Arial" w:hAnsi="Arial" w:cs="Arial"/>
                <w:i/>
                <w:iCs/>
                <w:color w:val="000000" w:themeColor="text1"/>
              </w:rPr>
            </w:pPr>
            <w:r w:rsidRPr="46DACA98">
              <w:rPr>
                <w:rFonts w:ascii="Arial" w:eastAsia="Arial" w:hAnsi="Arial" w:cs="Arial"/>
                <w:i/>
                <w:iCs/>
                <w:color w:val="000000" w:themeColor="text1"/>
              </w:rPr>
              <w:t xml:space="preserve">Title of work. </w:t>
            </w:r>
          </w:p>
        </w:tc>
        <w:tc>
          <w:tcPr>
            <w:tcW w:w="2101" w:type="dxa"/>
          </w:tcPr>
          <w:p w14:paraId="47F11E0E" w14:textId="09A4C90E" w:rsidR="3C0C90E3" w:rsidRDefault="3C0C90E3"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URL</w:t>
            </w:r>
          </w:p>
        </w:tc>
      </w:tr>
      <w:tr w:rsidR="46DACA98" w14:paraId="34A9E64D" w14:textId="77777777" w:rsidTr="005B1E0D">
        <w:trPr>
          <w:trHeight w:val="300"/>
        </w:trPr>
        <w:tc>
          <w:tcPr>
            <w:tcW w:w="1530" w:type="dxa"/>
            <w:vMerge/>
          </w:tcPr>
          <w:p w14:paraId="73A455C4" w14:textId="77777777" w:rsidR="00A857AA" w:rsidRDefault="00A857AA"/>
        </w:tc>
        <w:tc>
          <w:tcPr>
            <w:tcW w:w="8095" w:type="dxa"/>
            <w:gridSpan w:val="4"/>
          </w:tcPr>
          <w:p w14:paraId="297777F0" w14:textId="01D3F427" w:rsidR="3C0C90E3" w:rsidRDefault="3C0C90E3" w:rsidP="46DACA98">
            <w:pPr>
              <w:spacing w:line="360" w:lineRule="auto"/>
              <w:ind w:left="725" w:hanging="720"/>
              <w:rPr>
                <w:rFonts w:ascii="Arial" w:eastAsia="Arial" w:hAnsi="Arial" w:cs="Arial"/>
                <w:color w:val="5B0092"/>
              </w:rPr>
            </w:pPr>
            <w:r w:rsidRPr="46DACA98">
              <w:rPr>
                <w:rFonts w:ascii="Arial" w:eastAsia="Arial" w:hAnsi="Arial" w:cs="Arial"/>
                <w:color w:val="C00000"/>
              </w:rPr>
              <w:t>Centers for Disease Control and Prevention.</w:t>
            </w:r>
            <w:r w:rsidRPr="46DACA98">
              <w:rPr>
                <w:rFonts w:ascii="Arial" w:eastAsia="Arial" w:hAnsi="Arial" w:cs="Arial"/>
                <w:color w:val="FF0000"/>
              </w:rPr>
              <w:t xml:space="preserve"> </w:t>
            </w:r>
            <w:r w:rsidRPr="46DACA98">
              <w:rPr>
                <w:rFonts w:ascii="Arial" w:eastAsia="Arial" w:hAnsi="Arial" w:cs="Arial"/>
                <w:color w:val="0070C0"/>
              </w:rPr>
              <w:t>(2020, February 16).</w:t>
            </w:r>
            <w:r w:rsidRPr="46DACA98">
              <w:rPr>
                <w:rFonts w:ascii="Arial" w:eastAsia="Arial" w:hAnsi="Arial" w:cs="Arial"/>
                <w:color w:val="00B050"/>
              </w:rPr>
              <w:t xml:space="preserve"> </w:t>
            </w:r>
          </w:p>
          <w:p w14:paraId="37C2C41E" w14:textId="04D3689C" w:rsidR="03F896EF" w:rsidRDefault="03F896EF" w:rsidP="46DACA98">
            <w:pPr>
              <w:spacing w:line="360" w:lineRule="auto"/>
              <w:ind w:left="725" w:hanging="720"/>
              <w:rPr>
                <w:rFonts w:ascii="Arial" w:eastAsia="Arial" w:hAnsi="Arial" w:cs="Arial"/>
                <w:color w:val="5B0092"/>
              </w:rPr>
            </w:pPr>
            <w:r w:rsidRPr="46DACA98">
              <w:rPr>
                <w:rFonts w:ascii="Arial" w:eastAsia="Arial" w:hAnsi="Arial" w:cs="Arial"/>
                <w:i/>
                <w:iCs/>
                <w:color w:val="315441"/>
              </w:rPr>
              <w:t xml:space="preserve">           </w:t>
            </w:r>
            <w:r w:rsidR="3C0C90E3" w:rsidRPr="46DACA98">
              <w:rPr>
                <w:rFonts w:ascii="Arial" w:eastAsia="Arial" w:hAnsi="Arial" w:cs="Arial"/>
                <w:i/>
                <w:iCs/>
                <w:color w:val="315441"/>
              </w:rPr>
              <w:t>Strategies for optimizing the supply of N95 respirators.</w:t>
            </w:r>
            <w:r w:rsidR="3C0C90E3" w:rsidRPr="46DACA98">
              <w:rPr>
                <w:rFonts w:ascii="Arial" w:eastAsia="Arial" w:hAnsi="Arial" w:cs="Arial"/>
                <w:color w:val="0070C0"/>
              </w:rPr>
              <w:t xml:space="preserve"> </w:t>
            </w:r>
            <w:r w:rsidR="3C0C90E3" w:rsidRPr="46DACA98">
              <w:rPr>
                <w:rFonts w:ascii="Arial" w:eastAsia="Arial" w:hAnsi="Arial" w:cs="Arial"/>
                <w:color w:val="5B0092"/>
              </w:rPr>
              <w:t>https://www.cdc.gov/coronavirus/2019ncov/hcp/respirator-supply-strategies.html</w:t>
            </w:r>
          </w:p>
        </w:tc>
      </w:tr>
      <w:tr w:rsidR="46DACA98" w14:paraId="6A58980F" w14:textId="77777777" w:rsidTr="005B1E0D">
        <w:trPr>
          <w:trHeight w:val="300"/>
        </w:trPr>
        <w:tc>
          <w:tcPr>
            <w:tcW w:w="1530" w:type="dxa"/>
            <w:vMerge w:val="restart"/>
          </w:tcPr>
          <w:p w14:paraId="151A0CF4" w14:textId="27143C64" w:rsidR="19B2A52D" w:rsidRDefault="19B2A52D"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 xml:space="preserve">Webpage or </w:t>
            </w:r>
            <w:bookmarkStart w:id="1" w:name="_Int_g1jb8zGq"/>
            <w:r w:rsidRPr="46DACA98">
              <w:rPr>
                <w:rFonts w:ascii="Arial" w:eastAsia="Arial" w:hAnsi="Arial" w:cs="Arial"/>
                <w:color w:val="000000" w:themeColor="text1"/>
              </w:rPr>
              <w:t>article</w:t>
            </w:r>
            <w:bookmarkEnd w:id="1"/>
            <w:r w:rsidRPr="46DACA98">
              <w:rPr>
                <w:rFonts w:ascii="Arial" w:eastAsia="Arial" w:hAnsi="Arial" w:cs="Arial"/>
                <w:color w:val="000000" w:themeColor="text1"/>
              </w:rPr>
              <w:t xml:space="preserve"> from an online news site. </w:t>
            </w:r>
          </w:p>
        </w:tc>
        <w:tc>
          <w:tcPr>
            <w:tcW w:w="1578" w:type="dxa"/>
          </w:tcPr>
          <w:p w14:paraId="135C693C" w14:textId="285ED1D7" w:rsidR="4FA54E9D" w:rsidRDefault="4FA54E9D"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Last Name, F.I. M.I.</w:t>
            </w:r>
          </w:p>
        </w:tc>
        <w:tc>
          <w:tcPr>
            <w:tcW w:w="1880" w:type="dxa"/>
          </w:tcPr>
          <w:p w14:paraId="03FE2520" w14:textId="743FB1CB" w:rsidR="4FA54E9D" w:rsidRDefault="4FA54E9D"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 xml:space="preserve">(Year, Month Day). </w:t>
            </w:r>
          </w:p>
        </w:tc>
        <w:tc>
          <w:tcPr>
            <w:tcW w:w="2536" w:type="dxa"/>
          </w:tcPr>
          <w:p w14:paraId="5BB49C9D" w14:textId="43205A04" w:rsidR="4FA54E9D" w:rsidRDefault="4FA54E9D" w:rsidP="46DACA98">
            <w:pPr>
              <w:spacing w:line="360" w:lineRule="auto"/>
              <w:rPr>
                <w:rFonts w:ascii="Arial" w:eastAsia="Arial" w:hAnsi="Arial" w:cs="Arial"/>
                <w:i/>
                <w:iCs/>
                <w:color w:val="000000" w:themeColor="text1"/>
              </w:rPr>
            </w:pPr>
            <w:r w:rsidRPr="46DACA98">
              <w:rPr>
                <w:rFonts w:ascii="Arial" w:eastAsia="Arial" w:hAnsi="Arial" w:cs="Arial"/>
                <w:i/>
                <w:iCs/>
                <w:color w:val="000000" w:themeColor="text1"/>
              </w:rPr>
              <w:t xml:space="preserve">Title of work. </w:t>
            </w:r>
          </w:p>
        </w:tc>
        <w:tc>
          <w:tcPr>
            <w:tcW w:w="2101" w:type="dxa"/>
          </w:tcPr>
          <w:p w14:paraId="27BC3EE5" w14:textId="7E9F20AE" w:rsidR="4FA54E9D" w:rsidRDefault="4FA54E9D"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Site Name. URL (with retrieval date if applicable)</w:t>
            </w:r>
          </w:p>
        </w:tc>
      </w:tr>
      <w:tr w:rsidR="46DACA98" w14:paraId="257212BD" w14:textId="77777777" w:rsidTr="005B1E0D">
        <w:trPr>
          <w:trHeight w:val="300"/>
        </w:trPr>
        <w:tc>
          <w:tcPr>
            <w:tcW w:w="1530" w:type="dxa"/>
            <w:vMerge/>
          </w:tcPr>
          <w:p w14:paraId="6EB2E9E7" w14:textId="77777777" w:rsidR="00A857AA" w:rsidRDefault="00A857AA"/>
        </w:tc>
        <w:tc>
          <w:tcPr>
            <w:tcW w:w="8095" w:type="dxa"/>
            <w:gridSpan w:val="4"/>
          </w:tcPr>
          <w:p w14:paraId="0B52CDE3" w14:textId="06A51A07" w:rsidR="6E79686B" w:rsidRDefault="6E79686B" w:rsidP="46DACA98">
            <w:pPr>
              <w:spacing w:after="5" w:line="360" w:lineRule="auto"/>
              <w:ind w:left="725" w:hanging="720"/>
              <w:rPr>
                <w:rFonts w:ascii="Arial" w:eastAsia="Arial" w:hAnsi="Arial" w:cs="Arial"/>
                <w:color w:val="7030A0"/>
              </w:rPr>
            </w:pPr>
            <w:r w:rsidRPr="46DACA98">
              <w:rPr>
                <w:rFonts w:ascii="Arial" w:eastAsia="Arial" w:hAnsi="Arial" w:cs="Arial"/>
                <w:color w:val="C00000"/>
              </w:rPr>
              <w:t xml:space="preserve">Feng, Z. </w:t>
            </w:r>
            <w:r w:rsidRPr="46DACA98">
              <w:rPr>
                <w:rFonts w:ascii="Arial" w:eastAsia="Arial" w:hAnsi="Arial" w:cs="Arial"/>
                <w:color w:val="0070C0"/>
              </w:rPr>
              <w:t xml:space="preserve">(2020, January 27). </w:t>
            </w:r>
            <w:r w:rsidRPr="46DACA98">
              <w:rPr>
                <w:rFonts w:ascii="Arial" w:eastAsia="Arial" w:hAnsi="Arial" w:cs="Arial"/>
                <w:i/>
                <w:iCs/>
                <w:color w:val="315441"/>
              </w:rPr>
              <w:t xml:space="preserve">Chinese diasporas stockpile surgical masks, fret over infection. </w:t>
            </w:r>
            <w:r w:rsidRPr="46DACA98">
              <w:rPr>
                <w:rFonts w:ascii="Arial" w:eastAsia="Arial" w:hAnsi="Arial" w:cs="Arial"/>
                <w:color w:val="5B0092"/>
              </w:rPr>
              <w:t xml:space="preserve">BBC News. </w:t>
            </w:r>
            <w:hyperlink r:id="rId11">
              <w:r w:rsidRPr="46DACA98">
                <w:rPr>
                  <w:rStyle w:val="Hyperlink"/>
                  <w:rFonts w:ascii="Arial" w:eastAsia="Arial" w:hAnsi="Arial" w:cs="Arial"/>
                  <w:color w:val="5B0092"/>
                </w:rPr>
                <w:t>https://www.bbc.com/news/51245373</w:t>
              </w:r>
            </w:hyperlink>
          </w:p>
        </w:tc>
      </w:tr>
      <w:tr w:rsidR="46DACA98" w14:paraId="06F6C06E" w14:textId="77777777" w:rsidTr="005B1E0D">
        <w:trPr>
          <w:trHeight w:val="300"/>
        </w:trPr>
        <w:tc>
          <w:tcPr>
            <w:tcW w:w="1530" w:type="dxa"/>
            <w:vMerge w:val="restart"/>
          </w:tcPr>
          <w:p w14:paraId="781F5C09" w14:textId="19AE5EDF" w:rsidR="6E79686B" w:rsidRDefault="6E79686B"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Tweet</w:t>
            </w:r>
            <w:r w:rsidR="513E220A" w:rsidRPr="46DACA98">
              <w:rPr>
                <w:rFonts w:ascii="Arial" w:eastAsia="Arial" w:hAnsi="Arial" w:cs="Arial"/>
                <w:color w:val="000000" w:themeColor="text1"/>
              </w:rPr>
              <w:t>.</w:t>
            </w:r>
          </w:p>
        </w:tc>
        <w:tc>
          <w:tcPr>
            <w:tcW w:w="1578" w:type="dxa"/>
          </w:tcPr>
          <w:p w14:paraId="02A50139" w14:textId="21A28616" w:rsidR="6E79686B" w:rsidRDefault="6E79686B" w:rsidP="46DACA98">
            <w:pPr>
              <w:spacing w:line="360" w:lineRule="auto"/>
              <w:ind w:left="5" w:hanging="10"/>
              <w:rPr>
                <w:rFonts w:ascii="Arial" w:eastAsia="Arial" w:hAnsi="Arial" w:cs="Arial"/>
                <w:color w:val="000000" w:themeColor="text1"/>
              </w:rPr>
            </w:pPr>
            <w:r w:rsidRPr="46DACA98">
              <w:rPr>
                <w:rFonts w:ascii="Arial" w:eastAsia="Arial" w:hAnsi="Arial" w:cs="Arial"/>
                <w:color w:val="000000" w:themeColor="text1"/>
              </w:rPr>
              <w:t xml:space="preserve">Author Last Name, F.I. M.I. </w:t>
            </w:r>
          </w:p>
          <w:p w14:paraId="75B9F6EA" w14:textId="1C5DC419" w:rsidR="6E79686B" w:rsidRDefault="6E79686B" w:rsidP="46DACA98">
            <w:pPr>
              <w:spacing w:line="360" w:lineRule="auto"/>
              <w:ind w:left="5" w:hanging="10"/>
              <w:rPr>
                <w:rFonts w:ascii="Arial" w:eastAsia="Arial" w:hAnsi="Arial" w:cs="Arial"/>
                <w:color w:val="000000" w:themeColor="text1"/>
              </w:rPr>
            </w:pPr>
            <w:r w:rsidRPr="46DACA98">
              <w:rPr>
                <w:rFonts w:ascii="Arial" w:eastAsia="Arial" w:hAnsi="Arial" w:cs="Arial"/>
                <w:color w:val="000000" w:themeColor="text1"/>
              </w:rPr>
              <w:t>[@username].</w:t>
            </w:r>
          </w:p>
        </w:tc>
        <w:tc>
          <w:tcPr>
            <w:tcW w:w="1880" w:type="dxa"/>
          </w:tcPr>
          <w:p w14:paraId="5A21F2FF" w14:textId="138BF35C" w:rsidR="6E79686B" w:rsidRDefault="6E79686B"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(Year, Month Day).</w:t>
            </w:r>
          </w:p>
        </w:tc>
        <w:tc>
          <w:tcPr>
            <w:tcW w:w="2536" w:type="dxa"/>
          </w:tcPr>
          <w:p w14:paraId="585A61D1" w14:textId="012EDA6E" w:rsidR="6E79686B" w:rsidRDefault="6E79686B" w:rsidP="46DACA98">
            <w:pPr>
              <w:spacing w:line="360" w:lineRule="auto"/>
              <w:ind w:hanging="10"/>
              <w:rPr>
                <w:rFonts w:ascii="Arial" w:eastAsia="Arial" w:hAnsi="Arial" w:cs="Arial"/>
                <w:color w:val="000000" w:themeColor="text1"/>
              </w:rPr>
            </w:pPr>
            <w:r w:rsidRPr="46DACA98">
              <w:rPr>
                <w:rFonts w:ascii="Arial" w:eastAsia="Arial" w:hAnsi="Arial" w:cs="Arial"/>
                <w:color w:val="000000" w:themeColor="text1"/>
              </w:rPr>
              <w:t>Post content (first 20 words) [Description of visuals].</w:t>
            </w:r>
          </w:p>
        </w:tc>
        <w:tc>
          <w:tcPr>
            <w:tcW w:w="2101" w:type="dxa"/>
          </w:tcPr>
          <w:p w14:paraId="6C84F0C7" w14:textId="09ECC278" w:rsidR="6E79686B" w:rsidRDefault="6E79686B" w:rsidP="46DACA98">
            <w:pPr>
              <w:spacing w:line="360" w:lineRule="auto"/>
              <w:ind w:hanging="10"/>
              <w:rPr>
                <w:rFonts w:ascii="Arial" w:eastAsia="Arial" w:hAnsi="Arial" w:cs="Arial"/>
                <w:color w:val="000000" w:themeColor="text1"/>
              </w:rPr>
            </w:pPr>
            <w:r w:rsidRPr="46DACA98">
              <w:rPr>
                <w:rFonts w:ascii="Arial" w:eastAsia="Arial" w:hAnsi="Arial" w:cs="Arial"/>
                <w:color w:val="000000" w:themeColor="text1"/>
              </w:rPr>
              <w:t>Site Name. Retrieved Month Day, Year, from URL (if applicable)</w:t>
            </w:r>
          </w:p>
        </w:tc>
      </w:tr>
      <w:tr w:rsidR="46DACA98" w14:paraId="4258610E" w14:textId="77777777" w:rsidTr="005B1E0D">
        <w:trPr>
          <w:trHeight w:val="300"/>
        </w:trPr>
        <w:tc>
          <w:tcPr>
            <w:tcW w:w="1530" w:type="dxa"/>
            <w:vMerge/>
          </w:tcPr>
          <w:p w14:paraId="602E9C29" w14:textId="77777777" w:rsidR="00A857AA" w:rsidRDefault="00A857AA"/>
        </w:tc>
        <w:tc>
          <w:tcPr>
            <w:tcW w:w="8095" w:type="dxa"/>
            <w:gridSpan w:val="4"/>
          </w:tcPr>
          <w:p w14:paraId="71BA7AD9" w14:textId="300FDB0D" w:rsidR="6E79686B" w:rsidRDefault="6E79686B" w:rsidP="46DACA98">
            <w:pPr>
              <w:spacing w:after="2" w:line="360" w:lineRule="auto"/>
              <w:ind w:left="725" w:hanging="720"/>
              <w:rPr>
                <w:rFonts w:ascii="Arial" w:eastAsia="Arial" w:hAnsi="Arial" w:cs="Arial"/>
              </w:rPr>
            </w:pPr>
            <w:r w:rsidRPr="46DACA98">
              <w:rPr>
                <w:rFonts w:ascii="Arial" w:eastAsia="Arial" w:hAnsi="Arial" w:cs="Arial"/>
                <w:color w:val="C00000"/>
              </w:rPr>
              <w:t xml:space="preserve">SVSU Writing Center [@SVSUWCenter]. </w:t>
            </w:r>
            <w:r w:rsidRPr="46DACA98">
              <w:rPr>
                <w:rFonts w:ascii="Arial" w:eastAsia="Arial" w:hAnsi="Arial" w:cs="Arial"/>
                <w:color w:val="0070C0"/>
              </w:rPr>
              <w:t xml:space="preserve">(2019, December 8). </w:t>
            </w:r>
            <w:r w:rsidRPr="46DACA98">
              <w:rPr>
                <w:rFonts w:ascii="Arial" w:eastAsia="Arial" w:hAnsi="Arial" w:cs="Arial"/>
                <w:i/>
                <w:iCs/>
                <w:color w:val="315441"/>
              </w:rPr>
              <w:t>Hey, Cardinals, just a reminder that the Writing Center will be open Monday, Tuesday, and Wednesday from 11 am-6 pm (regular #SVSU #SVSUCardinals</w:t>
            </w:r>
            <w:r w:rsidRPr="46DACA98">
              <w:rPr>
                <w:rFonts w:ascii="Arial" w:eastAsia="Arial" w:hAnsi="Arial" w:cs="Arial"/>
                <w:color w:val="315441"/>
              </w:rPr>
              <w:t xml:space="preserve"> [Image attached] [Tweet]. </w:t>
            </w:r>
            <w:r w:rsidRPr="46DACA98">
              <w:rPr>
                <w:rFonts w:ascii="Arial" w:eastAsia="Arial" w:hAnsi="Arial" w:cs="Arial"/>
                <w:color w:val="5B0092"/>
              </w:rPr>
              <w:t xml:space="preserve">Twitter. </w:t>
            </w:r>
            <w:hyperlink r:id="rId12">
              <w:r w:rsidRPr="46DACA98">
                <w:rPr>
                  <w:rStyle w:val="Hyperlink"/>
                  <w:rFonts w:ascii="Arial" w:eastAsia="Arial" w:hAnsi="Arial" w:cs="Arial"/>
                  <w:color w:val="5B0092"/>
                </w:rPr>
                <w:t>https://twitter.com/SVSUWCenter/status/1203848902593658885</w:t>
              </w:r>
            </w:hyperlink>
          </w:p>
        </w:tc>
      </w:tr>
      <w:tr w:rsidR="46DACA98" w14:paraId="6507620F" w14:textId="77777777" w:rsidTr="005B1E0D">
        <w:trPr>
          <w:trHeight w:val="300"/>
        </w:trPr>
        <w:tc>
          <w:tcPr>
            <w:tcW w:w="1530" w:type="dxa"/>
            <w:vMerge w:val="restart"/>
          </w:tcPr>
          <w:p w14:paraId="1CD61021" w14:textId="3C64DD77" w:rsidR="6E79686B" w:rsidRDefault="6E79686B"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Facebook, Tumblr, LinkedIn Post</w:t>
            </w:r>
            <w:r w:rsidR="06F36F80" w:rsidRPr="46DACA98">
              <w:rPr>
                <w:rFonts w:ascii="Arial" w:eastAsia="Arial" w:hAnsi="Arial" w:cs="Arial"/>
                <w:color w:val="000000" w:themeColor="text1"/>
              </w:rPr>
              <w:t>.</w:t>
            </w:r>
          </w:p>
        </w:tc>
        <w:tc>
          <w:tcPr>
            <w:tcW w:w="1578" w:type="dxa"/>
          </w:tcPr>
          <w:p w14:paraId="01C9FD67" w14:textId="4938CEE7" w:rsidR="6E79686B" w:rsidRDefault="6E79686B" w:rsidP="46DACA98">
            <w:pPr>
              <w:spacing w:line="360" w:lineRule="auto"/>
              <w:ind w:left="5" w:hanging="10"/>
              <w:rPr>
                <w:rFonts w:ascii="Arial" w:eastAsia="Arial" w:hAnsi="Arial" w:cs="Arial"/>
                <w:color w:val="000000" w:themeColor="text1"/>
              </w:rPr>
            </w:pPr>
            <w:r w:rsidRPr="46DACA98">
              <w:rPr>
                <w:rFonts w:ascii="Arial" w:eastAsia="Arial" w:hAnsi="Arial" w:cs="Arial"/>
                <w:color w:val="000000" w:themeColor="text1"/>
              </w:rPr>
              <w:t xml:space="preserve">Author Last </w:t>
            </w:r>
          </w:p>
          <w:p w14:paraId="724A66AC" w14:textId="078356B8" w:rsidR="6E79686B" w:rsidRDefault="6E79686B"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 xml:space="preserve">Name, F.I. M.I. </w:t>
            </w:r>
            <w:r w:rsidRPr="46DACA98">
              <w:rPr>
                <w:rFonts w:ascii="Arial" w:eastAsia="Arial" w:hAnsi="Arial" w:cs="Arial"/>
                <w:b/>
                <w:bCs/>
                <w:color w:val="000000" w:themeColor="text1"/>
              </w:rPr>
              <w:t>or</w:t>
            </w:r>
            <w:r w:rsidRPr="46DACA98">
              <w:rPr>
                <w:rFonts w:ascii="Arial" w:eastAsia="Arial" w:hAnsi="Arial" w:cs="Arial"/>
                <w:color w:val="000000" w:themeColor="text1"/>
              </w:rPr>
              <w:t xml:space="preserve"> Name of Group. </w:t>
            </w:r>
          </w:p>
        </w:tc>
        <w:tc>
          <w:tcPr>
            <w:tcW w:w="1880" w:type="dxa"/>
          </w:tcPr>
          <w:p w14:paraId="1CDA2B04" w14:textId="2EF9A0C3" w:rsidR="6E79686B" w:rsidRDefault="6E79686B" w:rsidP="46DACA98">
            <w:pPr>
              <w:spacing w:line="360" w:lineRule="auto"/>
              <w:rPr>
                <w:rFonts w:ascii="Arial" w:eastAsia="Arial" w:hAnsi="Arial" w:cs="Arial"/>
                <w:color w:val="000000" w:themeColor="text1"/>
              </w:rPr>
            </w:pPr>
            <w:r w:rsidRPr="46DACA98">
              <w:rPr>
                <w:rFonts w:ascii="Arial" w:eastAsia="Arial" w:hAnsi="Arial" w:cs="Arial"/>
                <w:color w:val="000000" w:themeColor="text1"/>
              </w:rPr>
              <w:t>(Year, Month Day).</w:t>
            </w:r>
          </w:p>
        </w:tc>
        <w:tc>
          <w:tcPr>
            <w:tcW w:w="2536" w:type="dxa"/>
          </w:tcPr>
          <w:p w14:paraId="14EA45E4" w14:textId="3A82EC59" w:rsidR="6E79686B" w:rsidRDefault="6E79686B" w:rsidP="46DACA98">
            <w:pPr>
              <w:spacing w:line="360" w:lineRule="auto"/>
              <w:ind w:hanging="10"/>
              <w:rPr>
                <w:rFonts w:ascii="Arial" w:eastAsia="Arial" w:hAnsi="Arial" w:cs="Arial"/>
                <w:color w:val="000000" w:themeColor="text1"/>
              </w:rPr>
            </w:pPr>
            <w:r w:rsidRPr="46DACA98">
              <w:rPr>
                <w:rFonts w:ascii="Arial" w:eastAsia="Arial" w:hAnsi="Arial" w:cs="Arial"/>
                <w:color w:val="000000" w:themeColor="text1"/>
              </w:rPr>
              <w:t>Content of post (first 20 words) [Description of visuals].</w:t>
            </w:r>
          </w:p>
        </w:tc>
        <w:tc>
          <w:tcPr>
            <w:tcW w:w="2101" w:type="dxa"/>
          </w:tcPr>
          <w:p w14:paraId="4A1E46A7" w14:textId="2C0BB030" w:rsidR="6E79686B" w:rsidRDefault="6E79686B" w:rsidP="46DACA98">
            <w:pPr>
              <w:spacing w:line="360" w:lineRule="auto"/>
              <w:ind w:hanging="10"/>
              <w:rPr>
                <w:rFonts w:ascii="Arial" w:eastAsia="Arial" w:hAnsi="Arial" w:cs="Arial"/>
                <w:color w:val="000000" w:themeColor="text1"/>
              </w:rPr>
            </w:pPr>
            <w:r w:rsidRPr="46DACA98">
              <w:rPr>
                <w:rFonts w:ascii="Arial" w:eastAsia="Arial" w:hAnsi="Arial" w:cs="Arial"/>
                <w:color w:val="000000" w:themeColor="text1"/>
              </w:rPr>
              <w:t>Site Name. URL</w:t>
            </w:r>
          </w:p>
          <w:p w14:paraId="7E0A5C2F" w14:textId="3B14AD70" w:rsidR="46DACA98" w:rsidRDefault="46DACA98" w:rsidP="46DACA98">
            <w:pPr>
              <w:spacing w:line="360" w:lineRule="auto"/>
              <w:rPr>
                <w:rFonts w:ascii="Arial" w:eastAsia="Arial" w:hAnsi="Arial" w:cs="Arial"/>
                <w:color w:val="000000" w:themeColor="text1"/>
              </w:rPr>
            </w:pPr>
          </w:p>
        </w:tc>
      </w:tr>
      <w:tr w:rsidR="46DACA98" w14:paraId="47979EB4" w14:textId="77777777" w:rsidTr="005B1E0D">
        <w:trPr>
          <w:trHeight w:val="300"/>
        </w:trPr>
        <w:tc>
          <w:tcPr>
            <w:tcW w:w="1530" w:type="dxa"/>
            <w:vMerge/>
          </w:tcPr>
          <w:p w14:paraId="048B64E7" w14:textId="77777777" w:rsidR="00A857AA" w:rsidRDefault="00A857AA"/>
        </w:tc>
        <w:tc>
          <w:tcPr>
            <w:tcW w:w="8095" w:type="dxa"/>
            <w:gridSpan w:val="4"/>
          </w:tcPr>
          <w:p w14:paraId="56515284" w14:textId="0E8BA189" w:rsidR="6E79686B" w:rsidRDefault="6E79686B" w:rsidP="46DACA98">
            <w:pPr>
              <w:spacing w:line="360" w:lineRule="auto"/>
              <w:ind w:left="725" w:right="9" w:hanging="720"/>
              <w:rPr>
                <w:rFonts w:ascii="Arial" w:eastAsia="Arial" w:hAnsi="Arial" w:cs="Arial"/>
                <w:color w:val="5B0092"/>
              </w:rPr>
            </w:pPr>
            <w:r w:rsidRPr="46DACA98">
              <w:rPr>
                <w:rFonts w:ascii="Arial" w:eastAsia="Arial" w:hAnsi="Arial" w:cs="Arial"/>
                <w:color w:val="C00000"/>
              </w:rPr>
              <w:t xml:space="preserve">Association of Professional and Technical Writers. </w:t>
            </w:r>
            <w:r w:rsidRPr="46DACA98">
              <w:rPr>
                <w:rFonts w:ascii="Arial" w:eastAsia="Arial" w:hAnsi="Arial" w:cs="Arial"/>
                <w:color w:val="0070C0"/>
              </w:rPr>
              <w:t xml:space="preserve">(2019, November 21). </w:t>
            </w:r>
            <w:r w:rsidRPr="46DACA98">
              <w:rPr>
                <w:rFonts w:ascii="Arial" w:eastAsia="Arial" w:hAnsi="Arial" w:cs="Arial"/>
                <w:i/>
                <w:iCs/>
                <w:color w:val="315441"/>
              </w:rPr>
              <w:t xml:space="preserve">As the semester comes to an end, APTW wants to keep you accountable! </w:t>
            </w:r>
            <w:r w:rsidRPr="46DACA98">
              <w:rPr>
                <w:rFonts w:ascii="Arial" w:eastAsia="Arial" w:hAnsi="Arial" w:cs="Arial"/>
                <w:color w:val="315441"/>
              </w:rPr>
              <w:t>[Image attached].</w:t>
            </w:r>
            <w:r w:rsidRPr="46DACA98">
              <w:rPr>
                <w:rFonts w:ascii="Arial" w:eastAsia="Arial" w:hAnsi="Arial" w:cs="Arial"/>
                <w:color w:val="5B0092"/>
              </w:rPr>
              <w:t xml:space="preserve"> Facebook. </w:t>
            </w:r>
            <w:hyperlink r:id="rId13">
              <w:r w:rsidRPr="46DACA98">
                <w:rPr>
                  <w:rStyle w:val="Hyperlink"/>
                  <w:rFonts w:ascii="Arial" w:eastAsia="Arial" w:hAnsi="Arial" w:cs="Arial"/>
                  <w:color w:val="5B0092"/>
                </w:rPr>
                <w:t>https://www.facebook.com/</w:t>
              </w:r>
            </w:hyperlink>
            <w:hyperlink r:id="rId14">
              <w:r w:rsidRPr="46DACA98">
                <w:rPr>
                  <w:rStyle w:val="Hyperlink"/>
                  <w:rFonts w:ascii="Arial" w:eastAsia="Arial" w:hAnsi="Arial" w:cs="Arial"/>
                  <w:color w:val="5B0092"/>
                  <w:u w:val="none"/>
                </w:rPr>
                <w:t xml:space="preserve"> </w:t>
              </w:r>
            </w:hyperlink>
          </w:p>
          <w:p w14:paraId="39DA8E95" w14:textId="36BE0C18" w:rsidR="6E79686B" w:rsidRDefault="6E79686B" w:rsidP="46DACA98">
            <w:pPr>
              <w:spacing w:line="360" w:lineRule="auto"/>
              <w:ind w:left="725" w:hanging="10"/>
              <w:rPr>
                <w:rFonts w:ascii="Arial" w:eastAsia="Arial" w:hAnsi="Arial" w:cs="Arial"/>
                <w:i/>
                <w:iCs/>
                <w:color w:val="5B0092"/>
              </w:rPr>
            </w:pPr>
            <w:hyperlink r:id="rId15">
              <w:r w:rsidRPr="46DACA98">
                <w:rPr>
                  <w:rStyle w:val="Hyperlink"/>
                  <w:rFonts w:ascii="Arial" w:eastAsia="Arial" w:hAnsi="Arial" w:cs="Arial"/>
                  <w:color w:val="5B0092"/>
                  <w:u w:val="none"/>
                </w:rPr>
                <w:t xml:space="preserve">associationofprofessionalandtechnicalwriters/photos/a.542238185895693/256914 </w:t>
              </w:r>
            </w:hyperlink>
            <w:hyperlink r:id="rId16">
              <w:r w:rsidRPr="46DACA98">
                <w:rPr>
                  <w:rStyle w:val="Hyperlink"/>
                  <w:rFonts w:ascii="Arial" w:eastAsia="Arial" w:hAnsi="Arial" w:cs="Arial"/>
                  <w:color w:val="5B0092"/>
                  <w:u w:val="none"/>
                </w:rPr>
                <w:t>7026538122/?type=3&amp;theater</w:t>
              </w:r>
            </w:hyperlink>
          </w:p>
        </w:tc>
      </w:tr>
    </w:tbl>
    <w:p w14:paraId="3EE38430" w14:textId="2B475878" w:rsidR="00AA3D05" w:rsidRDefault="6E79686B" w:rsidP="729DC5B0">
      <w:pPr>
        <w:spacing w:after="0" w:line="360" w:lineRule="auto"/>
        <w:ind w:hanging="10"/>
        <w:rPr>
          <w:rFonts w:ascii="Arial" w:eastAsia="Arial" w:hAnsi="Arial" w:cs="Arial"/>
          <w:color w:val="000000" w:themeColor="text1"/>
        </w:rPr>
      </w:pPr>
      <w:r w:rsidRPr="729DC5B0">
        <w:rPr>
          <w:rFonts w:ascii="Arial" w:eastAsia="Arial" w:hAnsi="Arial" w:cs="Arial"/>
          <w:b/>
          <w:bCs/>
          <w:color w:val="000000" w:themeColor="text1"/>
        </w:rPr>
        <w:t>For more information on online media sources and more examples, see the APA Manual, pp. 348–352.</w:t>
      </w:r>
    </w:p>
    <w:p w14:paraId="64428A78" w14:textId="4E45E727" w:rsidR="00AA3D05" w:rsidRDefault="6E79686B" w:rsidP="46DACA98">
      <w:pPr>
        <w:spacing w:after="0" w:line="360" w:lineRule="auto"/>
        <w:ind w:hanging="10"/>
        <w:jc w:val="center"/>
        <w:rPr>
          <w:rFonts w:ascii="Arial" w:eastAsia="Arial" w:hAnsi="Arial" w:cs="Arial"/>
          <w:b/>
          <w:bCs/>
          <w:color w:val="000000" w:themeColor="text1"/>
        </w:rPr>
      </w:pPr>
      <w:r w:rsidRPr="46DACA98">
        <w:rPr>
          <w:rFonts w:ascii="Arial" w:eastAsia="Arial" w:hAnsi="Arial" w:cs="Arial"/>
          <w:b/>
          <w:bCs/>
          <w:color w:val="000000" w:themeColor="text1"/>
        </w:rPr>
        <w:t>Textual Works</w:t>
      </w:r>
    </w:p>
    <w:tbl>
      <w:tblPr>
        <w:tblStyle w:val="TableGrid"/>
        <w:tblW w:w="9788" w:type="dxa"/>
        <w:tblInd w:w="-275" w:type="dxa"/>
        <w:tblLook w:val="06A0" w:firstRow="1" w:lastRow="0" w:firstColumn="1" w:lastColumn="0" w:noHBand="1" w:noVBand="1"/>
        <w:tblCaption w:val="Examples of Textual Works in APA Format. "/>
        <w:tblDescription w:val="This table shows how to format textual works in APA format. The citations are colored to show the placement of the author, date, title, and source. The examples include a book, edited book, selection from an edited book, journal article, magazine article, newspaper article, and governmental or organizational report. "/>
      </w:tblPr>
      <w:tblGrid>
        <w:gridCol w:w="2147"/>
        <w:gridCol w:w="1872"/>
        <w:gridCol w:w="1872"/>
        <w:gridCol w:w="1872"/>
        <w:gridCol w:w="2025"/>
      </w:tblGrid>
      <w:tr w:rsidR="46DACA98" w14:paraId="5577C35C" w14:textId="77777777" w:rsidTr="005B1E0D">
        <w:trPr>
          <w:trHeight w:val="300"/>
        </w:trPr>
        <w:tc>
          <w:tcPr>
            <w:tcW w:w="2147" w:type="dxa"/>
          </w:tcPr>
          <w:p w14:paraId="25D98C38" w14:textId="4C7D27B1" w:rsidR="46DACA98" w:rsidRDefault="46DACA98" w:rsidP="46DACA98">
            <w:pPr>
              <w:rPr>
                <w:rFonts w:ascii="Arial" w:eastAsia="Arial" w:hAnsi="Arial" w:cs="Arial"/>
                <w:color w:val="000000" w:themeColor="text1"/>
              </w:rPr>
            </w:pPr>
          </w:p>
        </w:tc>
        <w:tc>
          <w:tcPr>
            <w:tcW w:w="1872" w:type="dxa"/>
          </w:tcPr>
          <w:p w14:paraId="0B606309" w14:textId="4A32E400" w:rsidR="46DACA98" w:rsidRDefault="46DACA98" w:rsidP="46DACA98">
            <w:pPr>
              <w:spacing w:line="360" w:lineRule="auto"/>
              <w:jc w:val="center"/>
              <w:rPr>
                <w:rFonts w:ascii="Arial" w:eastAsia="Arial" w:hAnsi="Arial" w:cs="Arial"/>
                <w:color w:val="C00000"/>
              </w:rPr>
            </w:pPr>
            <w:r w:rsidRPr="46DACA98">
              <w:rPr>
                <w:rFonts w:ascii="Arial" w:eastAsia="Arial" w:hAnsi="Arial" w:cs="Arial"/>
                <w:color w:val="C00000"/>
              </w:rPr>
              <w:t>Author</w:t>
            </w:r>
          </w:p>
        </w:tc>
        <w:tc>
          <w:tcPr>
            <w:tcW w:w="1872" w:type="dxa"/>
          </w:tcPr>
          <w:p w14:paraId="459DA08C" w14:textId="409CAC08" w:rsidR="46DACA98" w:rsidRDefault="46DACA98" w:rsidP="46DACA98">
            <w:pPr>
              <w:spacing w:line="360" w:lineRule="auto"/>
              <w:jc w:val="center"/>
              <w:rPr>
                <w:rFonts w:ascii="Arial" w:eastAsia="Arial" w:hAnsi="Arial" w:cs="Arial"/>
                <w:color w:val="0070C0"/>
              </w:rPr>
            </w:pPr>
            <w:r w:rsidRPr="46DACA98">
              <w:rPr>
                <w:rFonts w:ascii="Arial" w:eastAsia="Arial" w:hAnsi="Arial" w:cs="Arial"/>
                <w:color w:val="0070C0"/>
              </w:rPr>
              <w:t>Date</w:t>
            </w:r>
          </w:p>
        </w:tc>
        <w:tc>
          <w:tcPr>
            <w:tcW w:w="1872" w:type="dxa"/>
          </w:tcPr>
          <w:p w14:paraId="14855AF7" w14:textId="266B6A74" w:rsidR="46DACA98" w:rsidRDefault="46DACA98" w:rsidP="46DACA98">
            <w:pPr>
              <w:spacing w:line="360" w:lineRule="auto"/>
              <w:jc w:val="center"/>
              <w:rPr>
                <w:rFonts w:ascii="Arial" w:eastAsia="Arial" w:hAnsi="Arial" w:cs="Arial"/>
                <w:color w:val="315441"/>
              </w:rPr>
            </w:pPr>
            <w:r w:rsidRPr="46DACA98">
              <w:rPr>
                <w:rFonts w:ascii="Arial" w:eastAsia="Arial" w:hAnsi="Arial" w:cs="Arial"/>
                <w:color w:val="315441"/>
              </w:rPr>
              <w:t>Title</w:t>
            </w:r>
          </w:p>
        </w:tc>
        <w:tc>
          <w:tcPr>
            <w:tcW w:w="2025" w:type="dxa"/>
          </w:tcPr>
          <w:p w14:paraId="00347955" w14:textId="4CD8F4B1" w:rsidR="46DACA98" w:rsidRDefault="46DACA98" w:rsidP="46DACA98">
            <w:pPr>
              <w:spacing w:line="360" w:lineRule="auto"/>
              <w:jc w:val="center"/>
              <w:rPr>
                <w:rFonts w:ascii="Arial" w:eastAsia="Arial" w:hAnsi="Arial" w:cs="Arial"/>
                <w:color w:val="5B0092"/>
              </w:rPr>
            </w:pPr>
            <w:r w:rsidRPr="46DACA98">
              <w:rPr>
                <w:rFonts w:ascii="Arial" w:eastAsia="Arial" w:hAnsi="Arial" w:cs="Arial"/>
                <w:color w:val="5B0092"/>
              </w:rPr>
              <w:t>Source</w:t>
            </w:r>
          </w:p>
        </w:tc>
      </w:tr>
      <w:tr w:rsidR="46DACA98" w14:paraId="22A50024" w14:textId="77777777" w:rsidTr="005B1E0D">
        <w:trPr>
          <w:trHeight w:val="300"/>
        </w:trPr>
        <w:tc>
          <w:tcPr>
            <w:tcW w:w="2147" w:type="dxa"/>
            <w:vMerge w:val="restart"/>
          </w:tcPr>
          <w:p w14:paraId="6B832527" w14:textId="3BEC57E3" w:rsidR="46DACA98" w:rsidRDefault="46DACA98" w:rsidP="46DACA98">
            <w:pPr>
              <w:spacing w:line="360" w:lineRule="auto"/>
              <w:ind w:left="5" w:hanging="10"/>
              <w:rPr>
                <w:rFonts w:ascii="Arial" w:eastAsia="Arial" w:hAnsi="Arial" w:cs="Arial"/>
                <w:color w:val="000000" w:themeColor="text1"/>
              </w:rPr>
            </w:pPr>
            <w:r w:rsidRPr="46DACA98">
              <w:rPr>
                <w:rFonts w:ascii="Arial" w:eastAsia="Arial" w:hAnsi="Arial" w:cs="Arial"/>
                <w:color w:val="000000" w:themeColor="text1"/>
              </w:rPr>
              <w:t>Book</w:t>
            </w:r>
            <w:r w:rsidR="406EA811" w:rsidRPr="46DACA98">
              <w:rPr>
                <w:rFonts w:ascii="Arial" w:eastAsia="Arial" w:hAnsi="Arial" w:cs="Arial"/>
                <w:color w:val="000000" w:themeColor="text1"/>
              </w:rPr>
              <w:t>.</w:t>
            </w:r>
            <w:r w:rsidRPr="46DACA98">
              <w:rPr>
                <w:rFonts w:ascii="Arial" w:eastAsia="Arial" w:hAnsi="Arial" w:cs="Arial"/>
                <w:color w:val="000000" w:themeColor="text1"/>
              </w:rPr>
              <w:t xml:space="preserve"> </w:t>
            </w:r>
          </w:p>
        </w:tc>
        <w:tc>
          <w:tcPr>
            <w:tcW w:w="1872" w:type="dxa"/>
          </w:tcPr>
          <w:p w14:paraId="0684C523" w14:textId="4967356F" w:rsidR="46DACA98" w:rsidRDefault="46DACA98" w:rsidP="46DACA98">
            <w:pPr>
              <w:spacing w:line="360" w:lineRule="auto"/>
              <w:ind w:left="5" w:hanging="10"/>
              <w:rPr>
                <w:rFonts w:ascii="Arial" w:eastAsia="Arial" w:hAnsi="Arial" w:cs="Arial"/>
                <w:color w:val="000000" w:themeColor="text1"/>
              </w:rPr>
            </w:pPr>
            <w:r w:rsidRPr="46DACA98">
              <w:rPr>
                <w:rFonts w:ascii="Arial" w:eastAsia="Arial" w:hAnsi="Arial" w:cs="Arial"/>
                <w:color w:val="000000" w:themeColor="text1"/>
              </w:rPr>
              <w:t xml:space="preserve">Last Name, F. I. M. I. </w:t>
            </w:r>
          </w:p>
        </w:tc>
        <w:tc>
          <w:tcPr>
            <w:tcW w:w="1872" w:type="dxa"/>
          </w:tcPr>
          <w:p w14:paraId="56362A21" w14:textId="489CE202" w:rsidR="46DACA98" w:rsidRDefault="46DACA98" w:rsidP="46DACA98">
            <w:pPr>
              <w:spacing w:line="360" w:lineRule="auto"/>
              <w:ind w:hanging="10"/>
              <w:rPr>
                <w:rFonts w:ascii="Arial" w:eastAsia="Arial" w:hAnsi="Arial" w:cs="Arial"/>
                <w:color w:val="000000" w:themeColor="text1"/>
              </w:rPr>
            </w:pPr>
            <w:r w:rsidRPr="46DACA98">
              <w:rPr>
                <w:rFonts w:ascii="Arial" w:eastAsia="Arial" w:hAnsi="Arial" w:cs="Arial"/>
                <w:color w:val="000000" w:themeColor="text1"/>
              </w:rPr>
              <w:t xml:space="preserve">(Year). </w:t>
            </w:r>
          </w:p>
        </w:tc>
        <w:tc>
          <w:tcPr>
            <w:tcW w:w="1872" w:type="dxa"/>
          </w:tcPr>
          <w:p w14:paraId="662E77E0" w14:textId="4AB8F51D" w:rsidR="46DACA98" w:rsidRDefault="46DACA98" w:rsidP="46DACA98">
            <w:pPr>
              <w:spacing w:line="360" w:lineRule="auto"/>
              <w:ind w:hanging="10"/>
              <w:rPr>
                <w:rFonts w:ascii="Arial" w:eastAsia="Arial" w:hAnsi="Arial" w:cs="Arial"/>
                <w:i/>
                <w:iCs/>
                <w:color w:val="000000" w:themeColor="text1"/>
              </w:rPr>
            </w:pPr>
            <w:r w:rsidRPr="46DACA98">
              <w:rPr>
                <w:rFonts w:ascii="Arial" w:eastAsia="Arial" w:hAnsi="Arial" w:cs="Arial"/>
                <w:i/>
                <w:iCs/>
                <w:color w:val="000000" w:themeColor="text1"/>
              </w:rPr>
              <w:t>Book title</w:t>
            </w:r>
            <w:r w:rsidR="67D92B0A" w:rsidRPr="46DACA98">
              <w:rPr>
                <w:rFonts w:ascii="Arial" w:eastAsia="Arial" w:hAnsi="Arial" w:cs="Arial"/>
                <w:i/>
                <w:iCs/>
                <w:color w:val="000000" w:themeColor="text1"/>
              </w:rPr>
              <w:t xml:space="preserve">. </w:t>
            </w:r>
            <w:r w:rsidRPr="46DACA98">
              <w:rPr>
                <w:rFonts w:ascii="Arial" w:eastAsia="Arial" w:hAnsi="Arial" w:cs="Arial"/>
                <w:i/>
                <w:iCs/>
                <w:color w:val="000000" w:themeColor="text1"/>
              </w:rPr>
              <w:t xml:space="preserve"> </w:t>
            </w:r>
          </w:p>
        </w:tc>
        <w:tc>
          <w:tcPr>
            <w:tcW w:w="2025" w:type="dxa"/>
          </w:tcPr>
          <w:p w14:paraId="357E07F9" w14:textId="795D8C36" w:rsidR="46DACA98" w:rsidRDefault="46DACA98" w:rsidP="46DACA98">
            <w:pPr>
              <w:spacing w:line="360" w:lineRule="auto"/>
              <w:ind w:hanging="10"/>
              <w:rPr>
                <w:rFonts w:ascii="Arial" w:eastAsia="Arial" w:hAnsi="Arial" w:cs="Arial"/>
                <w:color w:val="000000" w:themeColor="text1"/>
              </w:rPr>
            </w:pPr>
            <w:r w:rsidRPr="46DACA98">
              <w:rPr>
                <w:rFonts w:ascii="Arial" w:eastAsia="Arial" w:hAnsi="Arial" w:cs="Arial"/>
                <w:color w:val="000000" w:themeColor="text1"/>
              </w:rPr>
              <w:t xml:space="preserve">Publisher. DOI or URL (if applicable) </w:t>
            </w:r>
          </w:p>
        </w:tc>
      </w:tr>
      <w:tr w:rsidR="46DACA98" w14:paraId="43EA8F05" w14:textId="77777777" w:rsidTr="005B1E0D">
        <w:trPr>
          <w:trHeight w:val="300"/>
        </w:trPr>
        <w:tc>
          <w:tcPr>
            <w:tcW w:w="2147" w:type="dxa"/>
            <w:vMerge/>
          </w:tcPr>
          <w:p w14:paraId="12579B72" w14:textId="77777777" w:rsidR="00A857AA" w:rsidRDefault="00A857AA"/>
        </w:tc>
        <w:tc>
          <w:tcPr>
            <w:tcW w:w="7641" w:type="dxa"/>
            <w:gridSpan w:val="4"/>
          </w:tcPr>
          <w:p w14:paraId="7147CC52" w14:textId="6E3EF340" w:rsidR="4968842D" w:rsidRDefault="4968842D" w:rsidP="46DACA98">
            <w:pPr>
              <w:spacing w:after="1" w:line="360" w:lineRule="auto"/>
              <w:ind w:left="725" w:hanging="720"/>
              <w:rPr>
                <w:rFonts w:ascii="Arial" w:eastAsia="Arial" w:hAnsi="Arial" w:cs="Arial"/>
                <w:color w:val="5B0092"/>
              </w:rPr>
            </w:pPr>
            <w:r w:rsidRPr="46DACA98">
              <w:rPr>
                <w:rFonts w:ascii="Arial" w:eastAsia="Arial" w:hAnsi="Arial" w:cs="Arial"/>
                <w:color w:val="C00000"/>
              </w:rPr>
              <w:t xml:space="preserve">American Nurses Association. </w:t>
            </w:r>
            <w:r w:rsidRPr="46DACA98">
              <w:rPr>
                <w:rFonts w:ascii="Arial" w:eastAsia="Arial" w:hAnsi="Arial" w:cs="Arial"/>
                <w:color w:val="0070C0"/>
              </w:rPr>
              <w:t xml:space="preserve">(2015). </w:t>
            </w:r>
            <w:r w:rsidRPr="46DACA98">
              <w:rPr>
                <w:rFonts w:ascii="Arial" w:eastAsia="Arial" w:hAnsi="Arial" w:cs="Arial"/>
                <w:i/>
                <w:iCs/>
                <w:color w:val="315441"/>
              </w:rPr>
              <w:t>Nursing: Scope and standards of practice</w:t>
            </w:r>
            <w:r w:rsidRPr="46DACA98">
              <w:rPr>
                <w:rFonts w:ascii="Arial" w:eastAsia="Arial" w:hAnsi="Arial" w:cs="Arial"/>
                <w:color w:val="315441"/>
              </w:rPr>
              <w:t xml:space="preserve"> (3rd ed.). </w:t>
            </w:r>
            <w:r w:rsidRPr="46DACA98">
              <w:rPr>
                <w:rFonts w:ascii="Arial" w:eastAsia="Arial" w:hAnsi="Arial" w:cs="Arial"/>
                <w:color w:val="5B0092"/>
              </w:rPr>
              <w:t>Nursebooks.org. https://www.iupuc.edu/health-sciences/files/NursingScopeStandards-3E.pdf</w:t>
            </w:r>
          </w:p>
          <w:p w14:paraId="7C780173" w14:textId="1CFC1D26" w:rsidR="4968842D" w:rsidRDefault="4968842D" w:rsidP="46DACA98">
            <w:pPr>
              <w:spacing w:line="360" w:lineRule="auto"/>
              <w:ind w:left="725" w:hanging="720"/>
              <w:rPr>
                <w:rFonts w:ascii="Arial" w:eastAsia="Arial" w:hAnsi="Arial" w:cs="Arial"/>
                <w:color w:val="5B0092"/>
              </w:rPr>
            </w:pPr>
            <w:r w:rsidRPr="46DACA98">
              <w:rPr>
                <w:rFonts w:ascii="Arial" w:eastAsia="Arial" w:hAnsi="Arial" w:cs="Arial"/>
                <w:color w:val="C00000"/>
              </w:rPr>
              <w:lastRenderedPageBreak/>
              <w:t xml:space="preserve">Porth, C. </w:t>
            </w:r>
            <w:r w:rsidRPr="46DACA98">
              <w:rPr>
                <w:rFonts w:ascii="Arial" w:eastAsia="Arial" w:hAnsi="Arial" w:cs="Arial"/>
                <w:color w:val="0070C0"/>
              </w:rPr>
              <w:t xml:space="preserve">(2005). </w:t>
            </w:r>
            <w:r w:rsidRPr="46DACA98">
              <w:rPr>
                <w:rFonts w:ascii="Arial" w:eastAsia="Arial" w:hAnsi="Arial" w:cs="Arial"/>
                <w:i/>
                <w:iCs/>
                <w:color w:val="315441"/>
              </w:rPr>
              <w:t>Pathophysiology: Concepts of altered health states.</w:t>
            </w:r>
            <w:r w:rsidRPr="46DACA98">
              <w:rPr>
                <w:rFonts w:ascii="Arial" w:eastAsia="Arial" w:hAnsi="Arial" w:cs="Arial"/>
                <w:color w:val="00B050"/>
              </w:rPr>
              <w:t xml:space="preserve"> </w:t>
            </w:r>
            <w:r w:rsidRPr="46DACA98">
              <w:rPr>
                <w:rFonts w:ascii="Arial" w:eastAsia="Arial" w:hAnsi="Arial" w:cs="Arial"/>
                <w:color w:val="5B0092"/>
              </w:rPr>
              <w:t>Lippincott, Williams and Wilkins.</w:t>
            </w:r>
          </w:p>
        </w:tc>
      </w:tr>
      <w:tr w:rsidR="46DACA98" w14:paraId="4D5794DD" w14:textId="77777777" w:rsidTr="005B1E0D">
        <w:trPr>
          <w:trHeight w:val="300"/>
        </w:trPr>
        <w:tc>
          <w:tcPr>
            <w:tcW w:w="2147" w:type="dxa"/>
            <w:vMerge w:val="restart"/>
          </w:tcPr>
          <w:p w14:paraId="6A4DA37D" w14:textId="3269F8DF" w:rsidR="4F062383" w:rsidRDefault="4F062383" w:rsidP="46DACA98">
            <w:pPr>
              <w:rPr>
                <w:rFonts w:ascii="Arial" w:eastAsia="Arial" w:hAnsi="Arial" w:cs="Arial"/>
                <w:color w:val="000000" w:themeColor="text1"/>
              </w:rPr>
            </w:pPr>
            <w:r w:rsidRPr="46DACA98">
              <w:rPr>
                <w:rFonts w:ascii="Arial" w:eastAsia="Arial" w:hAnsi="Arial" w:cs="Arial"/>
                <w:color w:val="000000" w:themeColor="text1"/>
              </w:rPr>
              <w:lastRenderedPageBreak/>
              <w:t>Edited Book</w:t>
            </w:r>
            <w:r w:rsidR="310E0E7C" w:rsidRPr="46DACA98">
              <w:rPr>
                <w:rFonts w:ascii="Arial" w:eastAsia="Arial" w:hAnsi="Arial" w:cs="Arial"/>
                <w:color w:val="000000" w:themeColor="text1"/>
              </w:rPr>
              <w:t>.</w:t>
            </w:r>
          </w:p>
        </w:tc>
        <w:tc>
          <w:tcPr>
            <w:tcW w:w="1872" w:type="dxa"/>
          </w:tcPr>
          <w:p w14:paraId="22B0C450" w14:textId="344F75F4" w:rsidR="46DACA98" w:rsidRDefault="46DACA98" w:rsidP="56ADB460">
            <w:pPr>
              <w:spacing w:line="360" w:lineRule="auto"/>
              <w:ind w:left="5" w:hanging="10"/>
              <w:rPr>
                <w:rFonts w:ascii="Arial" w:eastAsia="Arial" w:hAnsi="Arial" w:cs="Arial"/>
                <w:color w:val="000000" w:themeColor="text1"/>
              </w:rPr>
            </w:pPr>
            <w:r w:rsidRPr="56ADB460">
              <w:rPr>
                <w:rFonts w:ascii="Arial" w:eastAsia="Arial" w:hAnsi="Arial" w:cs="Arial"/>
                <w:color w:val="000000" w:themeColor="text1"/>
              </w:rPr>
              <w:t xml:space="preserve">Last Name, F. I. M. I. (Ed.) </w:t>
            </w:r>
          </w:p>
        </w:tc>
        <w:tc>
          <w:tcPr>
            <w:tcW w:w="1872" w:type="dxa"/>
          </w:tcPr>
          <w:p w14:paraId="3852912F" w14:textId="733326A1" w:rsidR="46DACA98" w:rsidRDefault="46DACA98" w:rsidP="56ADB46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 xml:space="preserve">(Year). </w:t>
            </w:r>
          </w:p>
        </w:tc>
        <w:tc>
          <w:tcPr>
            <w:tcW w:w="1872" w:type="dxa"/>
          </w:tcPr>
          <w:p w14:paraId="0F59CC65" w14:textId="52B5DAA8" w:rsidR="46DACA98" w:rsidRDefault="46DACA98" w:rsidP="56ADB460">
            <w:pPr>
              <w:spacing w:line="360" w:lineRule="auto"/>
              <w:ind w:hanging="10"/>
              <w:rPr>
                <w:rFonts w:ascii="Arial" w:eastAsia="Arial" w:hAnsi="Arial" w:cs="Arial"/>
                <w:color w:val="000000" w:themeColor="text1"/>
              </w:rPr>
            </w:pPr>
            <w:r w:rsidRPr="56ADB460">
              <w:rPr>
                <w:rFonts w:ascii="Arial" w:eastAsia="Arial" w:hAnsi="Arial" w:cs="Arial"/>
                <w:i/>
                <w:iCs/>
                <w:color w:val="000000" w:themeColor="text1"/>
              </w:rPr>
              <w:t>Book title</w:t>
            </w:r>
            <w:r w:rsidR="729228DD" w:rsidRPr="56ADB460">
              <w:rPr>
                <w:rFonts w:ascii="Arial" w:eastAsia="Arial" w:hAnsi="Arial" w:cs="Arial"/>
                <w:i/>
                <w:iCs/>
                <w:color w:val="000000" w:themeColor="text1"/>
              </w:rPr>
              <w:t xml:space="preserve">. </w:t>
            </w:r>
            <w:r w:rsidRPr="56ADB460">
              <w:rPr>
                <w:rFonts w:ascii="Arial" w:eastAsia="Arial" w:hAnsi="Arial" w:cs="Arial"/>
                <w:i/>
                <w:iCs/>
                <w:color w:val="000000" w:themeColor="text1"/>
              </w:rPr>
              <w:t xml:space="preserve">  </w:t>
            </w:r>
          </w:p>
        </w:tc>
        <w:tc>
          <w:tcPr>
            <w:tcW w:w="2025" w:type="dxa"/>
          </w:tcPr>
          <w:p w14:paraId="48475C5D" w14:textId="62384B47" w:rsidR="46DACA98" w:rsidRDefault="46DACA98" w:rsidP="56ADB46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Publisher. DOI or URL (if applicable)</w:t>
            </w:r>
          </w:p>
        </w:tc>
      </w:tr>
      <w:tr w:rsidR="46DACA98" w14:paraId="14C40810" w14:textId="77777777" w:rsidTr="005B1E0D">
        <w:trPr>
          <w:trHeight w:val="300"/>
        </w:trPr>
        <w:tc>
          <w:tcPr>
            <w:tcW w:w="2147" w:type="dxa"/>
            <w:vMerge/>
          </w:tcPr>
          <w:p w14:paraId="352F6AB6" w14:textId="77777777" w:rsidR="00A857AA" w:rsidRDefault="00A857AA"/>
        </w:tc>
        <w:tc>
          <w:tcPr>
            <w:tcW w:w="7641" w:type="dxa"/>
            <w:gridSpan w:val="4"/>
          </w:tcPr>
          <w:p w14:paraId="03A9E21F" w14:textId="7B9DF946" w:rsidR="7E477BA5" w:rsidRDefault="7E477BA5" w:rsidP="46DACA98">
            <w:pPr>
              <w:spacing w:line="360" w:lineRule="auto"/>
              <w:ind w:left="725" w:hanging="720"/>
              <w:rPr>
                <w:rFonts w:ascii="Arial" w:eastAsia="Arial" w:hAnsi="Arial" w:cs="Arial"/>
                <w:color w:val="000000" w:themeColor="text1"/>
              </w:rPr>
            </w:pPr>
            <w:r w:rsidRPr="46DACA98">
              <w:rPr>
                <w:rFonts w:ascii="Arial" w:eastAsia="Arial" w:hAnsi="Arial" w:cs="Arial"/>
                <w:color w:val="C00000"/>
              </w:rPr>
              <w:t xml:space="preserve">Oliver, R., &amp; Sanderson, G. (Eds.). </w:t>
            </w:r>
            <w:r w:rsidRPr="46DACA98">
              <w:rPr>
                <w:rFonts w:ascii="Arial" w:eastAsia="Arial" w:hAnsi="Arial" w:cs="Arial"/>
                <w:color w:val="0070C0"/>
              </w:rPr>
              <w:t xml:space="preserve">(1985). </w:t>
            </w:r>
            <w:r w:rsidRPr="46DACA98">
              <w:rPr>
                <w:rFonts w:ascii="Arial" w:eastAsia="Arial" w:hAnsi="Arial" w:cs="Arial"/>
                <w:i/>
                <w:iCs/>
                <w:color w:val="315441"/>
              </w:rPr>
              <w:t>The Cambridge history of Africa</w:t>
            </w:r>
            <w:r w:rsidRPr="46DACA98">
              <w:rPr>
                <w:rFonts w:ascii="Arial" w:eastAsia="Arial" w:hAnsi="Arial" w:cs="Arial"/>
                <w:color w:val="315441"/>
              </w:rPr>
              <w:t>.</w:t>
            </w:r>
            <w:r w:rsidRPr="46DACA98">
              <w:rPr>
                <w:rFonts w:ascii="Arial" w:eastAsia="Arial" w:hAnsi="Arial" w:cs="Arial"/>
                <w:color w:val="5B0092"/>
              </w:rPr>
              <w:t xml:space="preserve"> Cambridge University Press.</w:t>
            </w:r>
            <w:hyperlink r:id="rId17">
              <w:r w:rsidRPr="46DACA98">
                <w:rPr>
                  <w:rStyle w:val="Hyperlink"/>
                  <w:rFonts w:ascii="Arial" w:eastAsia="Arial" w:hAnsi="Arial" w:cs="Arial"/>
                  <w:color w:val="5B0092"/>
                </w:rPr>
                <w:t xml:space="preserve"> </w:t>
              </w:r>
            </w:hyperlink>
            <w:hyperlink r:id="rId18">
              <w:r w:rsidRPr="46DACA98">
                <w:rPr>
                  <w:rStyle w:val="Hyperlink"/>
                  <w:rFonts w:ascii="Arial" w:eastAsia="Arial" w:hAnsi="Arial" w:cs="Arial"/>
                  <w:color w:val="5B0092"/>
                  <w:u w:val="none"/>
                </w:rPr>
                <w:t>https://doi.org/10.1017/CHOL9780521228039</w:t>
              </w:r>
            </w:hyperlink>
          </w:p>
        </w:tc>
      </w:tr>
      <w:tr w:rsidR="46DACA98" w14:paraId="3B211FFA" w14:textId="77777777" w:rsidTr="005B1E0D">
        <w:trPr>
          <w:trHeight w:val="300"/>
        </w:trPr>
        <w:tc>
          <w:tcPr>
            <w:tcW w:w="2147" w:type="dxa"/>
            <w:vMerge w:val="restart"/>
          </w:tcPr>
          <w:p w14:paraId="29BAFE5E" w14:textId="3E161D05" w:rsidR="5E1117F5" w:rsidRDefault="5E1117F5" w:rsidP="46DACA98">
            <w:pPr>
              <w:rPr>
                <w:rFonts w:ascii="Arial" w:eastAsia="Arial" w:hAnsi="Arial" w:cs="Arial"/>
                <w:color w:val="000000" w:themeColor="text1"/>
              </w:rPr>
            </w:pPr>
            <w:r w:rsidRPr="46DACA98">
              <w:rPr>
                <w:rFonts w:ascii="Arial" w:eastAsia="Arial" w:hAnsi="Arial" w:cs="Arial"/>
                <w:color w:val="000000" w:themeColor="text1"/>
              </w:rPr>
              <w:t xml:space="preserve">Selection from edited work. </w:t>
            </w:r>
          </w:p>
        </w:tc>
        <w:tc>
          <w:tcPr>
            <w:tcW w:w="1872" w:type="dxa"/>
          </w:tcPr>
          <w:p w14:paraId="26066C3A" w14:textId="59757C5E" w:rsidR="46DACA98" w:rsidRDefault="46DACA98" w:rsidP="729DC5B0">
            <w:pPr>
              <w:spacing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Last Name, F.I. </w:t>
            </w:r>
          </w:p>
        </w:tc>
        <w:tc>
          <w:tcPr>
            <w:tcW w:w="1872" w:type="dxa"/>
          </w:tcPr>
          <w:p w14:paraId="587ECD4E" w14:textId="18772E92" w:rsidR="46DACA98" w:rsidRDefault="46DACA98" w:rsidP="729DC5B0">
            <w:pPr>
              <w:spacing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(Year). </w:t>
            </w:r>
          </w:p>
          <w:p w14:paraId="14AE9CB7" w14:textId="129D38C7" w:rsidR="46DACA98" w:rsidRDefault="46DACA98" w:rsidP="729DC5B0">
            <w:pPr>
              <w:spacing w:after="5" w:line="360" w:lineRule="auto"/>
              <w:ind w:left="10" w:hanging="10"/>
              <w:rPr>
                <w:rFonts w:ascii="Arial" w:eastAsia="Arial" w:hAnsi="Arial" w:cs="Arial"/>
                <w:color w:val="000000" w:themeColor="text1"/>
              </w:rPr>
            </w:pPr>
          </w:p>
        </w:tc>
        <w:tc>
          <w:tcPr>
            <w:tcW w:w="1872" w:type="dxa"/>
          </w:tcPr>
          <w:p w14:paraId="6E27E45A" w14:textId="308781DA" w:rsidR="46DACA98" w:rsidRDefault="46DACA98" w:rsidP="729DC5B0">
            <w:pPr>
              <w:spacing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Title of the chapter (no quotation marks). </w:t>
            </w:r>
          </w:p>
          <w:p w14:paraId="6D1E36DC" w14:textId="5B0DB855" w:rsidR="46DACA98" w:rsidRDefault="46DACA98" w:rsidP="729DC5B0">
            <w:pPr>
              <w:spacing w:after="5" w:line="360" w:lineRule="auto"/>
              <w:ind w:left="10" w:hanging="10"/>
              <w:rPr>
                <w:rFonts w:ascii="Arial" w:eastAsia="Arial" w:hAnsi="Arial" w:cs="Arial"/>
                <w:color w:val="000000" w:themeColor="text1"/>
              </w:rPr>
            </w:pPr>
          </w:p>
        </w:tc>
        <w:tc>
          <w:tcPr>
            <w:tcW w:w="2025" w:type="dxa"/>
          </w:tcPr>
          <w:p w14:paraId="254D6DC2" w14:textId="7390D38E" w:rsidR="46DACA98" w:rsidRDefault="46DACA98" w:rsidP="729DC5B0">
            <w:pPr>
              <w:spacing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In F. I. M. I. Last Name (Ed.), </w:t>
            </w:r>
            <w:r w:rsidRPr="729DC5B0">
              <w:rPr>
                <w:rFonts w:ascii="Arial" w:eastAsia="Arial" w:hAnsi="Arial" w:cs="Arial"/>
                <w:i/>
                <w:iCs/>
                <w:color w:val="000000" w:themeColor="text1"/>
              </w:rPr>
              <w:t>Title of the book</w:t>
            </w:r>
            <w:r w:rsidRPr="729DC5B0">
              <w:rPr>
                <w:rFonts w:ascii="Arial" w:eastAsia="Arial" w:hAnsi="Arial" w:cs="Arial"/>
                <w:color w:val="000000" w:themeColor="text1"/>
              </w:rPr>
              <w:t xml:space="preserve"> (pp. #–#). Publisher Name. DOI or URL (if applicable)</w:t>
            </w:r>
          </w:p>
        </w:tc>
      </w:tr>
      <w:tr w:rsidR="46DACA98" w14:paraId="2E6C9932" w14:textId="77777777" w:rsidTr="005B1E0D">
        <w:trPr>
          <w:trHeight w:val="300"/>
        </w:trPr>
        <w:tc>
          <w:tcPr>
            <w:tcW w:w="2147" w:type="dxa"/>
            <w:vMerge/>
          </w:tcPr>
          <w:p w14:paraId="79C5565B" w14:textId="77777777" w:rsidR="00A857AA" w:rsidRDefault="00A857AA"/>
        </w:tc>
        <w:tc>
          <w:tcPr>
            <w:tcW w:w="7641" w:type="dxa"/>
            <w:gridSpan w:val="4"/>
          </w:tcPr>
          <w:p w14:paraId="0A552037" w14:textId="6541DC8E" w:rsidR="57BA79E3" w:rsidRDefault="57BA79E3" w:rsidP="46DACA98">
            <w:pPr>
              <w:spacing w:after="2" w:line="360" w:lineRule="auto"/>
              <w:ind w:left="725" w:right="18" w:hanging="720"/>
              <w:rPr>
                <w:rFonts w:ascii="Arial" w:eastAsia="Arial" w:hAnsi="Arial" w:cs="Arial"/>
                <w:color w:val="5B0092"/>
              </w:rPr>
            </w:pPr>
            <w:r w:rsidRPr="46DACA98">
              <w:rPr>
                <w:rFonts w:ascii="Arial" w:eastAsia="Arial" w:hAnsi="Arial" w:cs="Arial"/>
                <w:color w:val="C00000"/>
              </w:rPr>
              <w:t xml:space="preserve">Enslin, P., &amp; Pendlebury, S. </w:t>
            </w:r>
            <w:r w:rsidRPr="46DACA98">
              <w:rPr>
                <w:rFonts w:ascii="Arial" w:eastAsia="Arial" w:hAnsi="Arial" w:cs="Arial"/>
                <w:color w:val="0070C0"/>
              </w:rPr>
              <w:t xml:space="preserve">(2002). </w:t>
            </w:r>
            <w:r w:rsidRPr="46DACA98">
              <w:rPr>
                <w:rFonts w:ascii="Arial" w:eastAsia="Arial" w:hAnsi="Arial" w:cs="Arial"/>
                <w:color w:val="315441"/>
              </w:rPr>
              <w:t>Representation, identification and trust: Towards an ethics of educational research.</w:t>
            </w:r>
            <w:r w:rsidRPr="46DACA98">
              <w:rPr>
                <w:rFonts w:ascii="Arial" w:eastAsia="Arial" w:hAnsi="Arial" w:cs="Arial"/>
                <w:color w:val="0070C0"/>
              </w:rPr>
              <w:t xml:space="preserve"> </w:t>
            </w:r>
            <w:r w:rsidRPr="46DACA98">
              <w:rPr>
                <w:rFonts w:ascii="Arial" w:eastAsia="Arial" w:hAnsi="Arial" w:cs="Arial"/>
                <w:color w:val="5B0092"/>
              </w:rPr>
              <w:t xml:space="preserve">In M. McNamee &amp; D. Bridges (Eds.), </w:t>
            </w:r>
            <w:r w:rsidRPr="46DACA98">
              <w:rPr>
                <w:rFonts w:ascii="Arial" w:eastAsia="Arial" w:hAnsi="Arial" w:cs="Arial"/>
                <w:i/>
                <w:iCs/>
                <w:color w:val="5B0092"/>
              </w:rPr>
              <w:t xml:space="preserve">The ethics of educational research </w:t>
            </w:r>
            <w:r w:rsidRPr="46DACA98">
              <w:rPr>
                <w:rFonts w:ascii="Arial" w:eastAsia="Arial" w:hAnsi="Arial" w:cs="Arial"/>
                <w:color w:val="5B0092"/>
              </w:rPr>
              <w:t xml:space="preserve">(pp. 361–370). Blackwell Publishing.  </w:t>
            </w:r>
          </w:p>
          <w:p w14:paraId="77123012" w14:textId="4A0D1A6D" w:rsidR="57BA79E3" w:rsidRDefault="57BA79E3" w:rsidP="46DACA98">
            <w:pPr>
              <w:spacing w:line="360" w:lineRule="auto"/>
              <w:ind w:left="725" w:hanging="720"/>
              <w:rPr>
                <w:rFonts w:ascii="Arial" w:eastAsia="Arial" w:hAnsi="Arial" w:cs="Arial"/>
                <w:color w:val="5B0092"/>
              </w:rPr>
            </w:pPr>
            <w:r w:rsidRPr="46DACA98">
              <w:rPr>
                <w:rFonts w:ascii="Arial" w:eastAsia="Arial" w:hAnsi="Arial" w:cs="Arial"/>
                <w:color w:val="C00000"/>
              </w:rPr>
              <w:t>Starre, A</w:t>
            </w:r>
            <w:r w:rsidRPr="46DACA98">
              <w:rPr>
                <w:rFonts w:ascii="Arial" w:eastAsia="Arial" w:hAnsi="Arial" w:cs="Arial"/>
                <w:color w:val="00B050"/>
              </w:rPr>
              <w:t xml:space="preserve">. </w:t>
            </w:r>
            <w:r w:rsidRPr="46DACA98">
              <w:rPr>
                <w:rFonts w:ascii="Arial" w:eastAsia="Arial" w:hAnsi="Arial" w:cs="Arial"/>
                <w:color w:val="0070C0"/>
              </w:rPr>
              <w:t xml:space="preserve">(2017). </w:t>
            </w:r>
            <w:r w:rsidRPr="46DACA98">
              <w:rPr>
                <w:rFonts w:ascii="Arial" w:eastAsia="Arial" w:hAnsi="Arial" w:cs="Arial"/>
                <w:color w:val="315441"/>
              </w:rPr>
              <w:t xml:space="preserve">Jonathan Safran Foer, </w:t>
            </w:r>
            <w:proofErr w:type="gramStart"/>
            <w:r w:rsidRPr="46DACA98">
              <w:rPr>
                <w:rFonts w:ascii="Arial" w:eastAsia="Arial" w:hAnsi="Arial" w:cs="Arial"/>
                <w:i/>
                <w:iCs/>
                <w:color w:val="315441"/>
              </w:rPr>
              <w:t>Extremely</w:t>
            </w:r>
            <w:proofErr w:type="gramEnd"/>
            <w:r w:rsidRPr="46DACA98">
              <w:rPr>
                <w:rFonts w:ascii="Arial" w:eastAsia="Arial" w:hAnsi="Arial" w:cs="Arial"/>
                <w:i/>
                <w:iCs/>
                <w:color w:val="315441"/>
              </w:rPr>
              <w:t xml:space="preserve"> loud &amp; incredibly close</w:t>
            </w:r>
            <w:r w:rsidRPr="46DACA98">
              <w:rPr>
                <w:rFonts w:ascii="Arial" w:eastAsia="Arial" w:hAnsi="Arial" w:cs="Arial"/>
                <w:color w:val="315441"/>
              </w:rPr>
              <w:t xml:space="preserve"> (2005).</w:t>
            </w:r>
            <w:r w:rsidRPr="46DACA98">
              <w:rPr>
                <w:rFonts w:ascii="Arial" w:eastAsia="Arial" w:hAnsi="Arial" w:cs="Arial"/>
                <w:color w:val="00B050"/>
              </w:rPr>
              <w:t xml:space="preserve"> </w:t>
            </w:r>
            <w:r w:rsidRPr="46DACA98">
              <w:rPr>
                <w:rFonts w:ascii="Arial" w:eastAsia="Arial" w:hAnsi="Arial" w:cs="Arial"/>
                <w:color w:val="5B0092"/>
              </w:rPr>
              <w:t xml:space="preserve">In T. Muller (Ed.), </w:t>
            </w:r>
            <w:r w:rsidRPr="46DACA98">
              <w:rPr>
                <w:rFonts w:ascii="Arial" w:eastAsia="Arial" w:hAnsi="Arial" w:cs="Arial"/>
                <w:i/>
                <w:iCs/>
                <w:color w:val="5B0092"/>
              </w:rPr>
              <w:t>Handbook of the American novel of the twentieth and twenty-first centuries</w:t>
            </w:r>
            <w:r w:rsidRPr="46DACA98">
              <w:rPr>
                <w:rFonts w:ascii="Arial" w:eastAsia="Arial" w:hAnsi="Arial" w:cs="Arial"/>
                <w:color w:val="5B0092"/>
              </w:rPr>
              <w:t xml:space="preserve"> (pp. 401–413). De Gruyter. https://doi.org/10.1515/9783110422429</w:t>
            </w:r>
          </w:p>
        </w:tc>
      </w:tr>
      <w:tr w:rsidR="46DACA98" w14:paraId="3AEA0AC2" w14:textId="77777777" w:rsidTr="005B1E0D">
        <w:trPr>
          <w:trHeight w:val="1080"/>
        </w:trPr>
        <w:tc>
          <w:tcPr>
            <w:tcW w:w="2147" w:type="dxa"/>
            <w:vMerge w:val="restart"/>
          </w:tcPr>
          <w:p w14:paraId="09C66342" w14:textId="577EE3DC" w:rsidR="46DACA98" w:rsidRDefault="46FC83F7" w:rsidP="46DACA98">
            <w:pPr>
              <w:rPr>
                <w:rFonts w:ascii="Arial" w:eastAsia="Arial" w:hAnsi="Arial" w:cs="Arial"/>
                <w:color w:val="000000" w:themeColor="text1"/>
              </w:rPr>
            </w:pPr>
            <w:r w:rsidRPr="729DC5B0">
              <w:rPr>
                <w:rFonts w:ascii="Arial" w:eastAsia="Arial" w:hAnsi="Arial" w:cs="Arial"/>
                <w:color w:val="000000" w:themeColor="text1"/>
              </w:rPr>
              <w:t xml:space="preserve">Journal </w:t>
            </w:r>
            <w:r w:rsidR="0723D6B9" w:rsidRPr="729DC5B0">
              <w:rPr>
                <w:rFonts w:ascii="Arial" w:eastAsia="Arial" w:hAnsi="Arial" w:cs="Arial"/>
                <w:color w:val="000000" w:themeColor="text1"/>
              </w:rPr>
              <w:t>a</w:t>
            </w:r>
            <w:r w:rsidRPr="729DC5B0">
              <w:rPr>
                <w:rFonts w:ascii="Arial" w:eastAsia="Arial" w:hAnsi="Arial" w:cs="Arial"/>
                <w:color w:val="000000" w:themeColor="text1"/>
              </w:rPr>
              <w:t>rticle</w:t>
            </w:r>
            <w:r w:rsidR="36D1728A" w:rsidRPr="729DC5B0">
              <w:rPr>
                <w:rFonts w:ascii="Arial" w:eastAsia="Arial" w:hAnsi="Arial" w:cs="Arial"/>
                <w:color w:val="000000" w:themeColor="text1"/>
              </w:rPr>
              <w:t xml:space="preserve">. </w:t>
            </w:r>
          </w:p>
        </w:tc>
        <w:tc>
          <w:tcPr>
            <w:tcW w:w="1872" w:type="dxa"/>
          </w:tcPr>
          <w:p w14:paraId="483BF402" w14:textId="352CBB2F" w:rsidR="729DC5B0" w:rsidRDefault="729DC5B0" w:rsidP="729DC5B0">
            <w:pPr>
              <w:spacing w:after="5"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Last Name, F. I. M. I., &amp; Last </w:t>
            </w:r>
          </w:p>
          <w:p w14:paraId="68C5AE57" w14:textId="68F59E3C" w:rsidR="729DC5B0" w:rsidRDefault="729DC5B0" w:rsidP="729DC5B0">
            <w:pPr>
              <w:spacing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Name, F.I. M.I. </w:t>
            </w:r>
          </w:p>
        </w:tc>
        <w:tc>
          <w:tcPr>
            <w:tcW w:w="1872" w:type="dxa"/>
          </w:tcPr>
          <w:p w14:paraId="124B06AC" w14:textId="60B456FB"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color w:val="000000" w:themeColor="text1"/>
              </w:rPr>
              <w:t xml:space="preserve">(Year). </w:t>
            </w:r>
          </w:p>
        </w:tc>
        <w:tc>
          <w:tcPr>
            <w:tcW w:w="1872" w:type="dxa"/>
          </w:tcPr>
          <w:p w14:paraId="6684BF2F" w14:textId="3199E88F"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color w:val="000000" w:themeColor="text1"/>
              </w:rPr>
              <w:t>Title of the article (no</w:t>
            </w:r>
            <w:r w:rsidR="4131FDF0" w:rsidRPr="729DC5B0">
              <w:rPr>
                <w:rFonts w:ascii="Arial" w:eastAsia="Arial" w:hAnsi="Arial" w:cs="Arial"/>
                <w:color w:val="000000" w:themeColor="text1"/>
              </w:rPr>
              <w:t xml:space="preserve"> </w:t>
            </w:r>
            <w:r w:rsidRPr="729DC5B0">
              <w:rPr>
                <w:rFonts w:ascii="Arial" w:eastAsia="Arial" w:hAnsi="Arial" w:cs="Arial"/>
                <w:color w:val="000000" w:themeColor="text1"/>
              </w:rPr>
              <w:t xml:space="preserve">quotation marks).  </w:t>
            </w:r>
          </w:p>
        </w:tc>
        <w:tc>
          <w:tcPr>
            <w:tcW w:w="2025" w:type="dxa"/>
          </w:tcPr>
          <w:p w14:paraId="015FD4CF" w14:textId="5CF08250"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i/>
                <w:iCs/>
                <w:color w:val="000000" w:themeColor="text1"/>
              </w:rPr>
              <w:t xml:space="preserve">Journal Name, </w:t>
            </w:r>
            <w:proofErr w:type="gramStart"/>
            <w:r w:rsidRPr="729DC5B0">
              <w:rPr>
                <w:rFonts w:ascii="Arial" w:eastAsia="Arial" w:hAnsi="Arial" w:cs="Arial"/>
                <w:i/>
                <w:iCs/>
                <w:color w:val="000000" w:themeColor="text1"/>
              </w:rPr>
              <w:t>#</w:t>
            </w:r>
            <w:r w:rsidRPr="729DC5B0">
              <w:rPr>
                <w:rFonts w:ascii="Arial" w:eastAsia="Arial" w:hAnsi="Arial" w:cs="Arial"/>
                <w:color w:val="000000" w:themeColor="text1"/>
              </w:rPr>
              <w:t>(</w:t>
            </w:r>
            <w:proofErr w:type="gramEnd"/>
            <w:r w:rsidRPr="729DC5B0">
              <w:rPr>
                <w:rFonts w:ascii="Arial" w:eastAsia="Arial" w:hAnsi="Arial" w:cs="Arial"/>
                <w:color w:val="000000" w:themeColor="text1"/>
              </w:rPr>
              <w:t>#), #–#. DOI or URL (if</w:t>
            </w:r>
            <w:r w:rsidR="2555C11C" w:rsidRPr="729DC5B0">
              <w:rPr>
                <w:rFonts w:ascii="Arial" w:eastAsia="Arial" w:hAnsi="Arial" w:cs="Arial"/>
                <w:color w:val="000000" w:themeColor="text1"/>
              </w:rPr>
              <w:t xml:space="preserve"> </w:t>
            </w:r>
            <w:r w:rsidRPr="729DC5B0">
              <w:rPr>
                <w:rFonts w:ascii="Arial" w:eastAsia="Arial" w:hAnsi="Arial" w:cs="Arial"/>
                <w:color w:val="000000" w:themeColor="text1"/>
              </w:rPr>
              <w:t>applicable)</w:t>
            </w:r>
          </w:p>
        </w:tc>
      </w:tr>
      <w:tr w:rsidR="46DACA98" w14:paraId="243F8348" w14:textId="77777777" w:rsidTr="005B1E0D">
        <w:trPr>
          <w:trHeight w:val="300"/>
        </w:trPr>
        <w:tc>
          <w:tcPr>
            <w:tcW w:w="2147" w:type="dxa"/>
            <w:vMerge/>
          </w:tcPr>
          <w:p w14:paraId="317947BB" w14:textId="62B447B6" w:rsidR="46DACA98" w:rsidRDefault="46DACA98" w:rsidP="46DACA98">
            <w:pPr>
              <w:rPr>
                <w:rFonts w:ascii="Arial" w:eastAsia="Arial" w:hAnsi="Arial" w:cs="Arial"/>
                <w:color w:val="000000" w:themeColor="text1"/>
              </w:rPr>
            </w:pPr>
          </w:p>
        </w:tc>
        <w:tc>
          <w:tcPr>
            <w:tcW w:w="7641" w:type="dxa"/>
            <w:gridSpan w:val="4"/>
          </w:tcPr>
          <w:p w14:paraId="31EE5519" w14:textId="757F9938" w:rsidR="46DACA98" w:rsidRDefault="28169CFC" w:rsidP="729DC5B0">
            <w:pPr>
              <w:spacing w:after="2" w:line="360" w:lineRule="auto"/>
              <w:ind w:left="725" w:hanging="720"/>
              <w:rPr>
                <w:rFonts w:ascii="Arial" w:eastAsia="Arial" w:hAnsi="Arial" w:cs="Arial"/>
                <w:color w:val="000000" w:themeColor="text1"/>
              </w:rPr>
            </w:pPr>
            <w:r w:rsidRPr="729DC5B0">
              <w:rPr>
                <w:rFonts w:ascii="Arial" w:eastAsia="Arial" w:hAnsi="Arial" w:cs="Arial"/>
                <w:color w:val="C00000"/>
              </w:rPr>
              <w:t>Degner, H., Wojciechowski, K., &amp; Giroux, C.</w:t>
            </w:r>
            <w:r w:rsidRPr="729DC5B0">
              <w:rPr>
                <w:rFonts w:ascii="Arial" w:eastAsia="Arial" w:hAnsi="Arial" w:cs="Arial"/>
                <w:color w:val="000000" w:themeColor="text1"/>
              </w:rPr>
              <w:t xml:space="preserve"> </w:t>
            </w:r>
            <w:r w:rsidRPr="729DC5B0">
              <w:rPr>
                <w:rFonts w:ascii="Arial" w:eastAsia="Arial" w:hAnsi="Arial" w:cs="Arial"/>
                <w:color w:val="0070C0"/>
              </w:rPr>
              <w:t xml:space="preserve">(2015). </w:t>
            </w:r>
            <w:r w:rsidRPr="729DC5B0">
              <w:rPr>
                <w:rFonts w:ascii="Arial" w:eastAsia="Arial" w:hAnsi="Arial" w:cs="Arial"/>
                <w:color w:val="315441"/>
              </w:rPr>
              <w:t>Opening closed doors: A rationale for creating a safe space for tutors struggling with mental health concerns or illnesses.</w:t>
            </w:r>
            <w:r w:rsidRPr="729DC5B0">
              <w:rPr>
                <w:rFonts w:ascii="Arial" w:eastAsia="Arial" w:hAnsi="Arial" w:cs="Arial"/>
                <w:color w:val="00B050"/>
              </w:rPr>
              <w:t xml:space="preserve"> </w:t>
            </w:r>
            <w:r w:rsidRPr="729DC5B0">
              <w:rPr>
                <w:rFonts w:ascii="Arial" w:eastAsia="Arial" w:hAnsi="Arial" w:cs="Arial"/>
                <w:i/>
                <w:iCs/>
                <w:color w:val="5B0092"/>
              </w:rPr>
              <w:t>Praxis, 13</w:t>
            </w:r>
            <w:r w:rsidRPr="729DC5B0">
              <w:rPr>
                <w:rFonts w:ascii="Arial" w:eastAsia="Arial" w:hAnsi="Arial" w:cs="Arial"/>
                <w:color w:val="5B0092"/>
              </w:rPr>
              <w:t xml:space="preserve">(1), 27–37. </w:t>
            </w:r>
            <w:hyperlink r:id="rId19">
              <w:r w:rsidRPr="729DC5B0">
                <w:rPr>
                  <w:rStyle w:val="Hyperlink"/>
                  <w:rFonts w:ascii="Arial" w:eastAsia="Arial" w:hAnsi="Arial" w:cs="Arial"/>
                  <w:color w:val="5B0092"/>
                </w:rPr>
                <w:t>http://praxisuwc.com/links</w:t>
              </w:r>
            </w:hyperlink>
            <w:hyperlink r:id="rId20">
              <w:r w:rsidRPr="729DC5B0">
                <w:rPr>
                  <w:rStyle w:val="Hyperlink"/>
                  <w:rFonts w:ascii="Arial" w:eastAsia="Arial" w:hAnsi="Arial" w:cs="Arial"/>
                  <w:color w:val="5B0092"/>
                  <w:u w:val="none"/>
                </w:rPr>
                <w:t>-</w:t>
              </w:r>
            </w:hyperlink>
            <w:hyperlink r:id="rId21">
              <w:r w:rsidRPr="729DC5B0">
                <w:rPr>
                  <w:rStyle w:val="Hyperlink"/>
                  <w:rFonts w:ascii="Arial" w:eastAsia="Arial" w:hAnsi="Arial" w:cs="Arial"/>
                  <w:color w:val="5B0092"/>
                  <w:u w:val="none"/>
                </w:rPr>
                <w:t>page</w:t>
              </w:r>
            </w:hyperlink>
            <w:hyperlink r:id="rId22">
              <w:r w:rsidRPr="729DC5B0">
                <w:rPr>
                  <w:rStyle w:val="Hyperlink"/>
                  <w:rFonts w:ascii="Arial" w:eastAsia="Arial" w:hAnsi="Arial" w:cs="Arial"/>
                  <w:color w:val="5B0092"/>
                  <w:u w:val="none"/>
                </w:rPr>
                <w:t>-</w:t>
              </w:r>
            </w:hyperlink>
            <w:hyperlink r:id="rId23">
              <w:r w:rsidRPr="729DC5B0">
                <w:rPr>
                  <w:rStyle w:val="Hyperlink"/>
                  <w:rFonts w:ascii="Arial" w:eastAsia="Arial" w:hAnsi="Arial" w:cs="Arial"/>
                  <w:color w:val="5B0092"/>
                  <w:u w:val="none"/>
                </w:rPr>
                <w:t>131</w:t>
              </w:r>
            </w:hyperlink>
            <w:hyperlink r:id="rId24">
              <w:r w:rsidRPr="729DC5B0">
                <w:rPr>
                  <w:rStyle w:val="Hyperlink"/>
                  <w:rFonts w:ascii="Arial" w:eastAsia="Arial" w:hAnsi="Arial" w:cs="Arial"/>
                  <w:color w:val="7030A0"/>
                  <w:u w:val="none"/>
                </w:rPr>
                <w:t xml:space="preserve"> </w:t>
              </w:r>
            </w:hyperlink>
          </w:p>
          <w:p w14:paraId="610E9A1E" w14:textId="22B113DC" w:rsidR="46DACA98" w:rsidRDefault="28169CFC" w:rsidP="729DC5B0">
            <w:pPr>
              <w:spacing w:after="5" w:line="360" w:lineRule="auto"/>
              <w:ind w:left="725" w:hanging="720"/>
              <w:rPr>
                <w:rFonts w:ascii="Arial" w:eastAsia="Arial" w:hAnsi="Arial" w:cs="Arial"/>
              </w:rPr>
            </w:pPr>
            <w:r w:rsidRPr="729DC5B0">
              <w:rPr>
                <w:rFonts w:ascii="Arial" w:eastAsia="Arial" w:hAnsi="Arial" w:cs="Arial"/>
                <w:color w:val="C00000"/>
              </w:rPr>
              <w:t xml:space="preserve">Gulicovski, J., Cerovic, L., Milonjic, S., &amp; Popovic, I. </w:t>
            </w:r>
            <w:r w:rsidRPr="729DC5B0">
              <w:rPr>
                <w:rFonts w:ascii="Arial" w:eastAsia="Arial" w:hAnsi="Arial" w:cs="Arial"/>
                <w:color w:val="0070C0"/>
              </w:rPr>
              <w:t xml:space="preserve">(2008). </w:t>
            </w:r>
            <w:r w:rsidRPr="729DC5B0">
              <w:rPr>
                <w:rFonts w:ascii="Arial" w:eastAsia="Arial" w:hAnsi="Arial" w:cs="Arial"/>
                <w:color w:val="315441"/>
              </w:rPr>
              <w:t>Adsorption of itaconic acid from aqueous solutions onto alumina.</w:t>
            </w:r>
            <w:r w:rsidRPr="729DC5B0">
              <w:rPr>
                <w:rFonts w:ascii="Arial" w:eastAsia="Arial" w:hAnsi="Arial" w:cs="Arial"/>
                <w:color w:val="00B050"/>
              </w:rPr>
              <w:t xml:space="preserve"> </w:t>
            </w:r>
            <w:r w:rsidRPr="729DC5B0">
              <w:rPr>
                <w:rFonts w:ascii="Arial" w:eastAsia="Arial" w:hAnsi="Arial" w:cs="Arial"/>
                <w:i/>
                <w:iCs/>
                <w:color w:val="5B0092"/>
              </w:rPr>
              <w:t>Journal of the Serbian Chemistry Society, 73</w:t>
            </w:r>
            <w:r w:rsidRPr="729DC5B0">
              <w:rPr>
                <w:rFonts w:ascii="Arial" w:eastAsia="Arial" w:hAnsi="Arial" w:cs="Arial"/>
                <w:color w:val="5B0092"/>
              </w:rPr>
              <w:t>(8-9), 825–834. https://doi.org/10.2298/JSC0809835P</w:t>
            </w:r>
          </w:p>
        </w:tc>
      </w:tr>
      <w:tr w:rsidR="46DACA98" w14:paraId="49EC2D88" w14:textId="77777777" w:rsidTr="005B1E0D">
        <w:trPr>
          <w:trHeight w:val="300"/>
        </w:trPr>
        <w:tc>
          <w:tcPr>
            <w:tcW w:w="2147" w:type="dxa"/>
            <w:vMerge w:val="restart"/>
          </w:tcPr>
          <w:p w14:paraId="00BB1377" w14:textId="19937158" w:rsidR="46DACA98" w:rsidRDefault="28169CFC" w:rsidP="46DACA98">
            <w:pPr>
              <w:rPr>
                <w:rFonts w:ascii="Arial" w:eastAsia="Arial" w:hAnsi="Arial" w:cs="Arial"/>
                <w:color w:val="000000" w:themeColor="text1"/>
              </w:rPr>
            </w:pPr>
            <w:r w:rsidRPr="729DC5B0">
              <w:rPr>
                <w:rFonts w:ascii="Arial" w:eastAsia="Arial" w:hAnsi="Arial" w:cs="Arial"/>
                <w:color w:val="000000" w:themeColor="text1"/>
              </w:rPr>
              <w:t xml:space="preserve">Magazine article. </w:t>
            </w:r>
          </w:p>
        </w:tc>
        <w:tc>
          <w:tcPr>
            <w:tcW w:w="1872" w:type="dxa"/>
          </w:tcPr>
          <w:p w14:paraId="54367CDD" w14:textId="570E4687" w:rsidR="729DC5B0" w:rsidRDefault="729DC5B0" w:rsidP="729DC5B0">
            <w:pPr>
              <w:spacing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Last Name, F. I.  </w:t>
            </w:r>
          </w:p>
        </w:tc>
        <w:tc>
          <w:tcPr>
            <w:tcW w:w="1872" w:type="dxa"/>
          </w:tcPr>
          <w:p w14:paraId="4B09EAEE" w14:textId="18A45075"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color w:val="000000" w:themeColor="text1"/>
              </w:rPr>
              <w:t xml:space="preserve">(Year, Month Day).  </w:t>
            </w:r>
          </w:p>
        </w:tc>
        <w:tc>
          <w:tcPr>
            <w:tcW w:w="1872" w:type="dxa"/>
          </w:tcPr>
          <w:p w14:paraId="2AD91293" w14:textId="7EC7CF4A"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color w:val="000000" w:themeColor="text1"/>
              </w:rPr>
              <w:t xml:space="preserve">Title of the article (no quotation marks). </w:t>
            </w:r>
          </w:p>
        </w:tc>
        <w:tc>
          <w:tcPr>
            <w:tcW w:w="2025" w:type="dxa"/>
          </w:tcPr>
          <w:p w14:paraId="476BD8F9" w14:textId="75B98ADC" w:rsidR="729DC5B0" w:rsidRDefault="729DC5B0" w:rsidP="729DC5B0">
            <w:pPr>
              <w:spacing w:line="360" w:lineRule="auto"/>
              <w:ind w:hanging="10"/>
              <w:rPr>
                <w:rFonts w:ascii="Arial" w:eastAsia="Arial" w:hAnsi="Arial" w:cs="Arial"/>
                <w:color w:val="000000" w:themeColor="text1"/>
              </w:rPr>
            </w:pPr>
            <w:r w:rsidRPr="56ADB460">
              <w:rPr>
                <w:rFonts w:ascii="Arial" w:eastAsia="Arial" w:hAnsi="Arial" w:cs="Arial"/>
                <w:i/>
                <w:iCs/>
                <w:color w:val="000000" w:themeColor="text1"/>
              </w:rPr>
              <w:t xml:space="preserve">Magazine Name, </w:t>
            </w:r>
            <w:proofErr w:type="gramStart"/>
            <w:r w:rsidRPr="56ADB460">
              <w:rPr>
                <w:rFonts w:ascii="Arial" w:eastAsia="Arial" w:hAnsi="Arial" w:cs="Arial"/>
                <w:i/>
                <w:iCs/>
                <w:color w:val="000000" w:themeColor="text1"/>
              </w:rPr>
              <w:t>#</w:t>
            </w:r>
            <w:r w:rsidRPr="56ADB460">
              <w:rPr>
                <w:rFonts w:ascii="Arial" w:eastAsia="Arial" w:hAnsi="Arial" w:cs="Arial"/>
                <w:color w:val="000000" w:themeColor="text1"/>
              </w:rPr>
              <w:t>(</w:t>
            </w:r>
            <w:proofErr w:type="gramEnd"/>
            <w:r w:rsidRPr="56ADB460">
              <w:rPr>
                <w:rFonts w:ascii="Arial" w:eastAsia="Arial" w:hAnsi="Arial" w:cs="Arial"/>
                <w:color w:val="000000" w:themeColor="text1"/>
              </w:rPr>
              <w:t>#), #–#. DOI or URL (if applicable)</w:t>
            </w:r>
          </w:p>
        </w:tc>
      </w:tr>
      <w:tr w:rsidR="46DACA98" w14:paraId="14D047FD" w14:textId="77777777" w:rsidTr="005B1E0D">
        <w:trPr>
          <w:trHeight w:val="300"/>
        </w:trPr>
        <w:tc>
          <w:tcPr>
            <w:tcW w:w="2147" w:type="dxa"/>
            <w:vMerge/>
          </w:tcPr>
          <w:p w14:paraId="48009DD7" w14:textId="62B447B6" w:rsidR="46DACA98" w:rsidRDefault="46DACA98" w:rsidP="46DACA98">
            <w:pPr>
              <w:rPr>
                <w:rFonts w:ascii="Arial" w:eastAsia="Arial" w:hAnsi="Arial" w:cs="Arial"/>
                <w:color w:val="000000" w:themeColor="text1"/>
              </w:rPr>
            </w:pPr>
          </w:p>
        </w:tc>
        <w:tc>
          <w:tcPr>
            <w:tcW w:w="7641" w:type="dxa"/>
            <w:gridSpan w:val="4"/>
          </w:tcPr>
          <w:p w14:paraId="38E535A5" w14:textId="3BEA70C7" w:rsidR="46DACA98" w:rsidRDefault="0618C95E" w:rsidP="729DC5B0">
            <w:pPr>
              <w:spacing w:line="360" w:lineRule="auto"/>
              <w:ind w:left="725" w:hanging="720"/>
              <w:rPr>
                <w:rFonts w:ascii="Arial" w:eastAsia="Arial" w:hAnsi="Arial" w:cs="Arial"/>
                <w:color w:val="5B0092"/>
              </w:rPr>
            </w:pPr>
            <w:r w:rsidRPr="729DC5B0">
              <w:rPr>
                <w:rFonts w:ascii="Arial" w:eastAsia="Arial" w:hAnsi="Arial" w:cs="Arial"/>
                <w:color w:val="C00000"/>
              </w:rPr>
              <w:t xml:space="preserve">Goldstone, B. </w:t>
            </w:r>
            <w:r w:rsidRPr="729DC5B0">
              <w:rPr>
                <w:rFonts w:ascii="Arial" w:eastAsia="Arial" w:hAnsi="Arial" w:cs="Arial"/>
                <w:color w:val="0070C0"/>
              </w:rPr>
              <w:t xml:space="preserve">(2017, May). </w:t>
            </w:r>
            <w:r w:rsidRPr="729DC5B0">
              <w:rPr>
                <w:rFonts w:ascii="Arial" w:eastAsia="Arial" w:hAnsi="Arial" w:cs="Arial"/>
                <w:color w:val="315441"/>
              </w:rPr>
              <w:t xml:space="preserve">A prayer’s chance: The scandal of mental health in West Africa. </w:t>
            </w:r>
            <w:r w:rsidRPr="729DC5B0">
              <w:rPr>
                <w:rFonts w:ascii="Arial" w:eastAsia="Arial" w:hAnsi="Arial" w:cs="Arial"/>
                <w:i/>
                <w:iCs/>
                <w:color w:val="5B0092"/>
              </w:rPr>
              <w:t>Harper’s, 334</w:t>
            </w:r>
            <w:r w:rsidRPr="729DC5B0">
              <w:rPr>
                <w:rFonts w:ascii="Arial" w:eastAsia="Arial" w:hAnsi="Arial" w:cs="Arial"/>
                <w:color w:val="5B0092"/>
              </w:rPr>
              <w:t xml:space="preserve">(2004), 41–53. </w:t>
            </w:r>
          </w:p>
          <w:p w14:paraId="3FF7706E" w14:textId="08A5C299" w:rsidR="46DACA98" w:rsidRDefault="0618C95E" w:rsidP="729DC5B0">
            <w:pPr>
              <w:spacing w:line="360" w:lineRule="auto"/>
              <w:ind w:left="725" w:hanging="720"/>
              <w:rPr>
                <w:rFonts w:ascii="Arial" w:eastAsia="Arial" w:hAnsi="Arial" w:cs="Arial"/>
                <w:color w:val="5B0092"/>
              </w:rPr>
            </w:pPr>
            <w:r w:rsidRPr="729DC5B0">
              <w:rPr>
                <w:rFonts w:ascii="Arial" w:eastAsia="Arial" w:hAnsi="Arial" w:cs="Arial"/>
                <w:color w:val="C00000"/>
              </w:rPr>
              <w:t xml:space="preserve">Leavitt, C. </w:t>
            </w:r>
            <w:r w:rsidRPr="729DC5B0">
              <w:rPr>
                <w:rFonts w:ascii="Arial" w:eastAsia="Arial" w:hAnsi="Arial" w:cs="Arial"/>
                <w:color w:val="0070C0"/>
              </w:rPr>
              <w:t xml:space="preserve">(2018, March–April). </w:t>
            </w:r>
            <w:r w:rsidRPr="729DC5B0">
              <w:rPr>
                <w:rFonts w:ascii="Arial" w:eastAsia="Arial" w:hAnsi="Arial" w:cs="Arial"/>
                <w:color w:val="315441"/>
              </w:rPr>
              <w:t>The novel I buried three times.</w:t>
            </w:r>
            <w:r w:rsidRPr="729DC5B0">
              <w:rPr>
                <w:rFonts w:ascii="Arial" w:eastAsia="Arial" w:hAnsi="Arial" w:cs="Arial"/>
                <w:color w:val="00B050"/>
              </w:rPr>
              <w:t xml:space="preserve"> </w:t>
            </w:r>
            <w:r w:rsidRPr="729DC5B0">
              <w:rPr>
                <w:rFonts w:ascii="Arial" w:eastAsia="Arial" w:hAnsi="Arial" w:cs="Arial"/>
                <w:i/>
                <w:iCs/>
                <w:color w:val="5B0092"/>
              </w:rPr>
              <w:t>Poets &amp; Writers.</w:t>
            </w:r>
            <w:r w:rsidRPr="729DC5B0">
              <w:rPr>
                <w:rFonts w:ascii="Arial" w:eastAsia="Arial" w:hAnsi="Arial" w:cs="Arial"/>
                <w:color w:val="5B0092"/>
              </w:rPr>
              <w:t xml:space="preserve"> </w:t>
            </w:r>
            <w:hyperlink r:id="rId25">
              <w:r w:rsidRPr="729DC5B0">
                <w:rPr>
                  <w:rStyle w:val="Hyperlink"/>
                  <w:rFonts w:ascii="Arial" w:eastAsia="Arial" w:hAnsi="Arial" w:cs="Arial"/>
                  <w:color w:val="5B0092"/>
                </w:rPr>
                <w:t>https://www.pw.org/content/marchapril_2018</w:t>
              </w:r>
            </w:hyperlink>
          </w:p>
          <w:p w14:paraId="00FFA71D" w14:textId="2165F5D3" w:rsidR="46DACA98" w:rsidRDefault="46DACA98" w:rsidP="729DC5B0">
            <w:pPr>
              <w:spacing w:line="360" w:lineRule="auto"/>
              <w:ind w:left="725" w:hanging="720"/>
              <w:rPr>
                <w:rFonts w:ascii="Arial" w:eastAsia="Arial" w:hAnsi="Arial" w:cs="Arial"/>
                <w:color w:val="000000" w:themeColor="text1"/>
              </w:rPr>
            </w:pPr>
          </w:p>
        </w:tc>
      </w:tr>
      <w:tr w:rsidR="46DACA98" w14:paraId="7F55DB5D" w14:textId="77777777" w:rsidTr="005B1E0D">
        <w:trPr>
          <w:trHeight w:val="300"/>
        </w:trPr>
        <w:tc>
          <w:tcPr>
            <w:tcW w:w="2147" w:type="dxa"/>
            <w:vMerge w:val="restart"/>
          </w:tcPr>
          <w:p w14:paraId="16C6AA4D" w14:textId="37BEB550" w:rsidR="46DACA98" w:rsidRDefault="706E7898" w:rsidP="729DC5B0">
            <w:pPr>
              <w:spacing w:line="360" w:lineRule="auto"/>
              <w:rPr>
                <w:rFonts w:ascii="Arial" w:eastAsia="Arial" w:hAnsi="Arial" w:cs="Arial"/>
                <w:color w:val="000000" w:themeColor="text1"/>
              </w:rPr>
            </w:pPr>
            <w:r w:rsidRPr="729DC5B0">
              <w:rPr>
                <w:rFonts w:ascii="Arial" w:eastAsia="Arial" w:hAnsi="Arial" w:cs="Arial"/>
                <w:color w:val="000000" w:themeColor="text1"/>
              </w:rPr>
              <w:t xml:space="preserve">Newspaper article. </w:t>
            </w:r>
          </w:p>
        </w:tc>
        <w:tc>
          <w:tcPr>
            <w:tcW w:w="1872" w:type="dxa"/>
          </w:tcPr>
          <w:p w14:paraId="717ACC07" w14:textId="176BA0DA" w:rsidR="729DC5B0" w:rsidRDefault="729DC5B0" w:rsidP="729DC5B0">
            <w:pPr>
              <w:spacing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Last Name, F.I. M.I.  </w:t>
            </w:r>
          </w:p>
        </w:tc>
        <w:tc>
          <w:tcPr>
            <w:tcW w:w="1872" w:type="dxa"/>
          </w:tcPr>
          <w:p w14:paraId="447E3637" w14:textId="32260190"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color w:val="000000" w:themeColor="text1"/>
              </w:rPr>
              <w:t xml:space="preserve">(Year, Month Day). </w:t>
            </w:r>
          </w:p>
        </w:tc>
        <w:tc>
          <w:tcPr>
            <w:tcW w:w="1872" w:type="dxa"/>
          </w:tcPr>
          <w:p w14:paraId="690B961E" w14:textId="79BC94F5"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color w:val="000000" w:themeColor="text1"/>
              </w:rPr>
              <w:t xml:space="preserve">Title of the article (no quotation marks). </w:t>
            </w:r>
          </w:p>
        </w:tc>
        <w:tc>
          <w:tcPr>
            <w:tcW w:w="2025" w:type="dxa"/>
          </w:tcPr>
          <w:p w14:paraId="59222240" w14:textId="166E9824" w:rsidR="729DC5B0" w:rsidRDefault="729DC5B0" w:rsidP="729DC5B0">
            <w:pPr>
              <w:spacing w:line="360" w:lineRule="auto"/>
              <w:ind w:hanging="10"/>
              <w:rPr>
                <w:rFonts w:ascii="Arial" w:eastAsia="Arial" w:hAnsi="Arial" w:cs="Arial"/>
                <w:i/>
                <w:iCs/>
                <w:color w:val="000000" w:themeColor="text1"/>
              </w:rPr>
            </w:pPr>
            <w:r w:rsidRPr="729DC5B0">
              <w:rPr>
                <w:rFonts w:ascii="Arial" w:eastAsia="Arial" w:hAnsi="Arial" w:cs="Arial"/>
                <w:i/>
                <w:iCs/>
                <w:color w:val="000000" w:themeColor="text1"/>
              </w:rPr>
              <w:t xml:space="preserve">Newspaper </w:t>
            </w:r>
          </w:p>
          <w:p w14:paraId="6167DE77" w14:textId="130C4FA0" w:rsidR="729DC5B0" w:rsidRDefault="729DC5B0" w:rsidP="729DC5B0">
            <w:pPr>
              <w:spacing w:line="360" w:lineRule="auto"/>
              <w:ind w:hanging="10"/>
              <w:rPr>
                <w:rFonts w:ascii="Arial" w:eastAsia="Arial" w:hAnsi="Arial" w:cs="Arial"/>
                <w:i/>
                <w:iCs/>
                <w:color w:val="000000" w:themeColor="text1"/>
              </w:rPr>
            </w:pPr>
            <w:r w:rsidRPr="729DC5B0">
              <w:rPr>
                <w:rFonts w:ascii="Arial" w:eastAsia="Arial" w:hAnsi="Arial" w:cs="Arial"/>
                <w:i/>
                <w:iCs/>
                <w:color w:val="000000" w:themeColor="text1"/>
              </w:rPr>
              <w:t>Na</w:t>
            </w:r>
            <w:r w:rsidR="7D42B6BA" w:rsidRPr="729DC5B0">
              <w:rPr>
                <w:rFonts w:ascii="Arial" w:eastAsia="Arial" w:hAnsi="Arial" w:cs="Arial"/>
                <w:i/>
                <w:iCs/>
                <w:color w:val="000000" w:themeColor="text1"/>
              </w:rPr>
              <w:t>m</w:t>
            </w:r>
            <w:r w:rsidRPr="729DC5B0">
              <w:rPr>
                <w:rFonts w:ascii="Arial" w:eastAsia="Arial" w:hAnsi="Arial" w:cs="Arial"/>
                <w:i/>
                <w:iCs/>
                <w:color w:val="000000" w:themeColor="text1"/>
              </w:rPr>
              <w:t>e</w:t>
            </w:r>
            <w:r w:rsidRPr="729DC5B0">
              <w:rPr>
                <w:rFonts w:ascii="Arial" w:eastAsia="Arial" w:hAnsi="Arial" w:cs="Arial"/>
                <w:color w:val="000000" w:themeColor="text1"/>
              </w:rPr>
              <w:t>, #– #. DOI or URL (if applicable)</w:t>
            </w:r>
          </w:p>
        </w:tc>
      </w:tr>
      <w:tr w:rsidR="46DACA98" w14:paraId="72ED0C0F" w14:textId="77777777" w:rsidTr="005B1E0D">
        <w:trPr>
          <w:trHeight w:val="300"/>
        </w:trPr>
        <w:tc>
          <w:tcPr>
            <w:tcW w:w="2147" w:type="dxa"/>
            <w:vMerge/>
          </w:tcPr>
          <w:p w14:paraId="3BE8508E" w14:textId="62B447B6" w:rsidR="46DACA98" w:rsidRDefault="46DACA98" w:rsidP="46DACA98">
            <w:pPr>
              <w:rPr>
                <w:rFonts w:ascii="Arial" w:eastAsia="Arial" w:hAnsi="Arial" w:cs="Arial"/>
                <w:color w:val="000000" w:themeColor="text1"/>
              </w:rPr>
            </w:pPr>
          </w:p>
        </w:tc>
        <w:tc>
          <w:tcPr>
            <w:tcW w:w="7641" w:type="dxa"/>
            <w:gridSpan w:val="4"/>
          </w:tcPr>
          <w:p w14:paraId="1229E6F5" w14:textId="27031789" w:rsidR="46DACA98" w:rsidRDefault="0409F88D" w:rsidP="729DC5B0">
            <w:pPr>
              <w:spacing w:after="5" w:line="360" w:lineRule="auto"/>
              <w:ind w:left="725" w:hanging="720"/>
              <w:rPr>
                <w:rFonts w:ascii="Arial" w:eastAsia="Arial" w:hAnsi="Arial" w:cs="Arial"/>
                <w:color w:val="5B0092"/>
              </w:rPr>
            </w:pPr>
            <w:r w:rsidRPr="729DC5B0">
              <w:rPr>
                <w:rFonts w:ascii="Arial" w:eastAsia="Arial" w:hAnsi="Arial" w:cs="Arial"/>
                <w:color w:val="C00000"/>
              </w:rPr>
              <w:t xml:space="preserve">Miller, A. </w:t>
            </w:r>
            <w:r w:rsidRPr="729DC5B0">
              <w:rPr>
                <w:rFonts w:ascii="Arial" w:eastAsia="Arial" w:hAnsi="Arial" w:cs="Arial"/>
                <w:color w:val="0070C0"/>
              </w:rPr>
              <w:t xml:space="preserve">(1984, October 14). </w:t>
            </w:r>
            <w:r w:rsidRPr="729DC5B0">
              <w:rPr>
                <w:rFonts w:ascii="Arial" w:eastAsia="Arial" w:hAnsi="Arial" w:cs="Arial"/>
                <w:color w:val="315441"/>
              </w:rPr>
              <w:t>The face in the mirror: Anti-Semitism then and now.</w:t>
            </w:r>
            <w:r w:rsidRPr="729DC5B0">
              <w:rPr>
                <w:rFonts w:ascii="Arial" w:eastAsia="Arial" w:hAnsi="Arial" w:cs="Arial"/>
                <w:color w:val="000000" w:themeColor="text1"/>
              </w:rPr>
              <w:t xml:space="preserve"> </w:t>
            </w:r>
            <w:r w:rsidRPr="729DC5B0">
              <w:rPr>
                <w:rFonts w:ascii="Arial" w:eastAsia="Arial" w:hAnsi="Arial" w:cs="Arial"/>
                <w:i/>
                <w:iCs/>
                <w:color w:val="5B0092"/>
              </w:rPr>
              <w:t>The New York Times,</w:t>
            </w:r>
            <w:r w:rsidRPr="729DC5B0">
              <w:rPr>
                <w:rFonts w:ascii="Arial" w:eastAsia="Arial" w:hAnsi="Arial" w:cs="Arial"/>
                <w:color w:val="5B0092"/>
              </w:rPr>
              <w:t xml:space="preserve"> BR3. </w:t>
            </w:r>
          </w:p>
          <w:p w14:paraId="09E04A34" w14:textId="7C7A8072" w:rsidR="46DACA98" w:rsidRDefault="0409F88D" w:rsidP="729DC5B0">
            <w:pPr>
              <w:spacing w:line="360" w:lineRule="auto"/>
              <w:ind w:left="725" w:hanging="720"/>
              <w:rPr>
                <w:rFonts w:ascii="Arial" w:eastAsia="Arial" w:hAnsi="Arial" w:cs="Arial"/>
                <w:color w:val="000000" w:themeColor="text1"/>
              </w:rPr>
            </w:pPr>
            <w:r w:rsidRPr="729DC5B0">
              <w:rPr>
                <w:rFonts w:ascii="Arial" w:eastAsia="Arial" w:hAnsi="Arial" w:cs="Arial"/>
                <w:color w:val="C00000"/>
              </w:rPr>
              <w:t xml:space="preserve">Riley, L. </w:t>
            </w:r>
            <w:r w:rsidRPr="729DC5B0">
              <w:rPr>
                <w:rFonts w:ascii="Arial" w:eastAsia="Arial" w:hAnsi="Arial" w:cs="Arial"/>
                <w:color w:val="0070C0"/>
              </w:rPr>
              <w:t xml:space="preserve">(2020, January 27). </w:t>
            </w:r>
            <w:r w:rsidRPr="729DC5B0">
              <w:rPr>
                <w:rFonts w:ascii="Arial" w:eastAsia="Arial" w:hAnsi="Arial" w:cs="Arial"/>
                <w:color w:val="315441"/>
              </w:rPr>
              <w:t>Kellogg’s commits to reducing widely used herbicides in supply chain</w:t>
            </w:r>
            <w:r w:rsidRPr="729DC5B0">
              <w:rPr>
                <w:rFonts w:ascii="Arial" w:eastAsia="Arial" w:hAnsi="Arial" w:cs="Arial"/>
                <w:color w:val="00B050"/>
              </w:rPr>
              <w:t xml:space="preserve">. </w:t>
            </w:r>
            <w:r w:rsidRPr="729DC5B0">
              <w:rPr>
                <w:rFonts w:ascii="Arial" w:eastAsia="Arial" w:hAnsi="Arial" w:cs="Arial"/>
                <w:i/>
                <w:iCs/>
                <w:color w:val="5B0092"/>
              </w:rPr>
              <w:t>The Washington Post.</w:t>
            </w:r>
            <w:r w:rsidRPr="729DC5B0">
              <w:rPr>
                <w:rFonts w:ascii="Arial" w:eastAsia="Arial" w:hAnsi="Arial" w:cs="Arial"/>
                <w:color w:val="5B0092"/>
              </w:rPr>
              <w:t xml:space="preserve"> https://www.washingtonpost.com/business/ 2020/01/27/kelloggs-quietly-commits-reducing-widely-used-herbicide-supplychain-only-farmers-didnt-know-about-it/</w:t>
            </w:r>
          </w:p>
        </w:tc>
      </w:tr>
      <w:tr w:rsidR="46DACA98" w14:paraId="258EEB97" w14:textId="77777777" w:rsidTr="005B1E0D">
        <w:trPr>
          <w:trHeight w:val="450"/>
        </w:trPr>
        <w:tc>
          <w:tcPr>
            <w:tcW w:w="2147" w:type="dxa"/>
            <w:vMerge w:val="restart"/>
          </w:tcPr>
          <w:p w14:paraId="71058A4E" w14:textId="1AC8FCEA" w:rsidR="46DACA98" w:rsidRDefault="0409F88D" w:rsidP="46DACA98">
            <w:pPr>
              <w:rPr>
                <w:rFonts w:ascii="Arial" w:eastAsia="Arial" w:hAnsi="Arial" w:cs="Arial"/>
                <w:color w:val="000000" w:themeColor="text1"/>
              </w:rPr>
            </w:pPr>
            <w:r w:rsidRPr="729DC5B0">
              <w:rPr>
                <w:rFonts w:ascii="Arial" w:eastAsia="Arial" w:hAnsi="Arial" w:cs="Arial"/>
                <w:color w:val="000000" w:themeColor="text1"/>
              </w:rPr>
              <w:lastRenderedPageBreak/>
              <w:t xml:space="preserve">Governmental or organizational report. </w:t>
            </w:r>
          </w:p>
        </w:tc>
        <w:tc>
          <w:tcPr>
            <w:tcW w:w="1872" w:type="dxa"/>
          </w:tcPr>
          <w:p w14:paraId="0528814B" w14:textId="5DF62702" w:rsidR="729DC5B0" w:rsidRDefault="729DC5B0" w:rsidP="729DC5B0">
            <w:pPr>
              <w:spacing w:after="5" w:line="360" w:lineRule="auto"/>
              <w:ind w:left="5" w:hanging="10"/>
              <w:rPr>
                <w:rFonts w:ascii="Arial" w:eastAsia="Arial" w:hAnsi="Arial" w:cs="Arial"/>
                <w:color w:val="000000" w:themeColor="text1"/>
              </w:rPr>
            </w:pPr>
            <w:r w:rsidRPr="729DC5B0">
              <w:rPr>
                <w:rFonts w:ascii="Arial" w:eastAsia="Arial" w:hAnsi="Arial" w:cs="Arial"/>
                <w:color w:val="000000" w:themeColor="text1"/>
              </w:rPr>
              <w:t xml:space="preserve">Last Name, F.I. M.I. </w:t>
            </w:r>
            <w:r w:rsidR="744D7CF9" w:rsidRPr="729DC5B0">
              <w:rPr>
                <w:rFonts w:ascii="Arial" w:eastAsia="Arial" w:hAnsi="Arial" w:cs="Arial"/>
                <w:b/>
                <w:bCs/>
                <w:color w:val="000000" w:themeColor="text1"/>
              </w:rPr>
              <w:t xml:space="preserve">or </w:t>
            </w:r>
            <w:r w:rsidRPr="729DC5B0">
              <w:rPr>
                <w:rFonts w:ascii="Arial" w:eastAsia="Arial" w:hAnsi="Arial" w:cs="Arial"/>
                <w:color w:val="000000" w:themeColor="text1"/>
              </w:rPr>
              <w:t xml:space="preserve">Name of Group. </w:t>
            </w:r>
          </w:p>
        </w:tc>
        <w:tc>
          <w:tcPr>
            <w:tcW w:w="1872" w:type="dxa"/>
          </w:tcPr>
          <w:p w14:paraId="28D72B16" w14:textId="4110AB6C"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color w:val="000000" w:themeColor="text1"/>
              </w:rPr>
              <w:t xml:space="preserve">(Year, Month Day). </w:t>
            </w:r>
          </w:p>
        </w:tc>
        <w:tc>
          <w:tcPr>
            <w:tcW w:w="1872" w:type="dxa"/>
          </w:tcPr>
          <w:p w14:paraId="2207D1B1" w14:textId="02E717D3" w:rsidR="729DC5B0" w:rsidRDefault="729DC5B0" w:rsidP="729DC5B0">
            <w:pPr>
              <w:spacing w:line="360" w:lineRule="auto"/>
              <w:ind w:hanging="10"/>
              <w:rPr>
                <w:rFonts w:ascii="Arial" w:eastAsia="Arial" w:hAnsi="Arial" w:cs="Arial"/>
                <w:color w:val="000000" w:themeColor="text1"/>
              </w:rPr>
            </w:pPr>
            <w:r w:rsidRPr="729DC5B0">
              <w:rPr>
                <w:rFonts w:ascii="Arial" w:eastAsia="Arial" w:hAnsi="Arial" w:cs="Arial"/>
                <w:i/>
                <w:iCs/>
                <w:color w:val="000000" w:themeColor="text1"/>
              </w:rPr>
              <w:t>Title of the report</w:t>
            </w:r>
            <w:r w:rsidRPr="729DC5B0">
              <w:rPr>
                <w:rFonts w:ascii="Arial" w:eastAsia="Arial" w:hAnsi="Arial" w:cs="Arial"/>
                <w:color w:val="000000" w:themeColor="text1"/>
              </w:rPr>
              <w:t xml:space="preserve"> (Report No. #) [Description]. </w:t>
            </w:r>
          </w:p>
        </w:tc>
        <w:tc>
          <w:tcPr>
            <w:tcW w:w="2025" w:type="dxa"/>
          </w:tcPr>
          <w:p w14:paraId="46F44056" w14:textId="25731AF4" w:rsidR="729DC5B0" w:rsidRDefault="729DC5B0" w:rsidP="729DC5B0">
            <w:pPr>
              <w:spacing w:line="360" w:lineRule="auto"/>
              <w:ind w:hanging="10"/>
              <w:jc w:val="both"/>
              <w:rPr>
                <w:rFonts w:ascii="Arial" w:eastAsia="Arial" w:hAnsi="Arial" w:cs="Arial"/>
                <w:color w:val="000000" w:themeColor="text1"/>
              </w:rPr>
            </w:pPr>
            <w:r w:rsidRPr="729DC5B0">
              <w:rPr>
                <w:rFonts w:ascii="Arial" w:eastAsia="Arial" w:hAnsi="Arial" w:cs="Arial"/>
                <w:color w:val="000000" w:themeColor="text1"/>
              </w:rPr>
              <w:t>Publisher</w:t>
            </w:r>
            <w:r w:rsidR="7354ECB2" w:rsidRPr="729DC5B0">
              <w:rPr>
                <w:rFonts w:ascii="Arial" w:eastAsia="Arial" w:hAnsi="Arial" w:cs="Arial"/>
                <w:color w:val="000000" w:themeColor="text1"/>
              </w:rPr>
              <w:t xml:space="preserve"> </w:t>
            </w:r>
            <w:r w:rsidRPr="729DC5B0">
              <w:rPr>
                <w:rFonts w:ascii="Arial" w:eastAsia="Arial" w:hAnsi="Arial" w:cs="Arial"/>
                <w:color w:val="000000" w:themeColor="text1"/>
              </w:rPr>
              <w:t xml:space="preserve">Name. DOI </w:t>
            </w:r>
          </w:p>
          <w:p w14:paraId="1E542A40" w14:textId="62CF774B" w:rsidR="729DC5B0" w:rsidRDefault="729DC5B0" w:rsidP="729DC5B0">
            <w:pPr>
              <w:spacing w:line="360" w:lineRule="auto"/>
              <w:ind w:right="30" w:hanging="10"/>
              <w:rPr>
                <w:rFonts w:ascii="Arial" w:eastAsia="Arial" w:hAnsi="Arial" w:cs="Arial"/>
                <w:color w:val="000000" w:themeColor="text1"/>
              </w:rPr>
            </w:pPr>
            <w:r w:rsidRPr="729DC5B0">
              <w:rPr>
                <w:rFonts w:ascii="Arial" w:eastAsia="Arial" w:hAnsi="Arial" w:cs="Arial"/>
                <w:color w:val="000000" w:themeColor="text1"/>
              </w:rPr>
              <w:t>or URL (if applicable)</w:t>
            </w:r>
          </w:p>
        </w:tc>
      </w:tr>
      <w:tr w:rsidR="729DC5B0" w14:paraId="16C4228C" w14:textId="77777777" w:rsidTr="005B1E0D">
        <w:trPr>
          <w:trHeight w:val="300"/>
        </w:trPr>
        <w:tc>
          <w:tcPr>
            <w:tcW w:w="2147" w:type="dxa"/>
            <w:vMerge/>
          </w:tcPr>
          <w:p w14:paraId="0E65EA99" w14:textId="77777777" w:rsidR="00A857AA" w:rsidRDefault="00A857AA"/>
        </w:tc>
        <w:tc>
          <w:tcPr>
            <w:tcW w:w="7641" w:type="dxa"/>
            <w:gridSpan w:val="4"/>
          </w:tcPr>
          <w:p w14:paraId="0801E1ED" w14:textId="61582372" w:rsidR="438EC018" w:rsidRDefault="438EC018" w:rsidP="729DC5B0">
            <w:pPr>
              <w:spacing w:line="360" w:lineRule="auto"/>
              <w:ind w:left="5" w:hanging="10"/>
              <w:rPr>
                <w:rFonts w:ascii="Arial" w:eastAsia="Arial" w:hAnsi="Arial" w:cs="Arial"/>
                <w:color w:val="315441"/>
              </w:rPr>
            </w:pPr>
            <w:r w:rsidRPr="729DC5B0">
              <w:rPr>
                <w:rFonts w:ascii="Arial" w:eastAsia="Arial" w:hAnsi="Arial" w:cs="Arial"/>
                <w:color w:val="C00000"/>
              </w:rPr>
              <w:t xml:space="preserve">American Cancer Society Action Network. </w:t>
            </w:r>
            <w:r w:rsidRPr="729DC5B0">
              <w:rPr>
                <w:rFonts w:ascii="Arial" w:eastAsia="Arial" w:hAnsi="Arial" w:cs="Arial"/>
                <w:color w:val="0070C0"/>
              </w:rPr>
              <w:t xml:space="preserve">(2019). </w:t>
            </w:r>
            <w:r w:rsidRPr="729DC5B0">
              <w:rPr>
                <w:rFonts w:ascii="Arial" w:eastAsia="Arial" w:hAnsi="Arial" w:cs="Arial"/>
                <w:i/>
                <w:iCs/>
                <w:color w:val="315441"/>
              </w:rPr>
              <w:t>Empowering</w:t>
            </w:r>
          </w:p>
          <w:p w14:paraId="56F6C444" w14:textId="1ECA1D9F" w:rsidR="63810516" w:rsidRDefault="63810516" w:rsidP="729DC5B0">
            <w:pPr>
              <w:spacing w:line="360" w:lineRule="auto"/>
              <w:ind w:left="5" w:hanging="10"/>
              <w:rPr>
                <w:rFonts w:ascii="Arial" w:eastAsia="Arial" w:hAnsi="Arial" w:cs="Arial"/>
                <w:color w:val="315441"/>
              </w:rPr>
            </w:pPr>
            <w:r w:rsidRPr="729DC5B0">
              <w:rPr>
                <w:rFonts w:ascii="Arial" w:eastAsia="Arial" w:hAnsi="Arial" w:cs="Arial"/>
                <w:i/>
                <w:iCs/>
                <w:color w:val="315441"/>
              </w:rPr>
              <w:t xml:space="preserve">           </w:t>
            </w:r>
            <w:r w:rsidR="438EC018" w:rsidRPr="729DC5B0">
              <w:rPr>
                <w:rFonts w:ascii="Arial" w:eastAsia="Arial" w:hAnsi="Arial" w:cs="Arial"/>
                <w:i/>
                <w:iCs/>
                <w:color w:val="315441"/>
              </w:rPr>
              <w:t>advocates:</w:t>
            </w:r>
            <w:r w:rsidR="7C564EC1" w:rsidRPr="729DC5B0">
              <w:rPr>
                <w:rFonts w:ascii="Arial" w:eastAsia="Arial" w:hAnsi="Arial" w:cs="Arial"/>
                <w:i/>
                <w:iCs/>
                <w:color w:val="315441"/>
              </w:rPr>
              <w:t xml:space="preserve"> </w:t>
            </w:r>
            <w:r w:rsidR="438EC018" w:rsidRPr="729DC5B0">
              <w:rPr>
                <w:rFonts w:ascii="Arial" w:eastAsia="Arial" w:hAnsi="Arial" w:cs="Arial"/>
                <w:i/>
                <w:iCs/>
                <w:color w:val="315441"/>
              </w:rPr>
              <w:t xml:space="preserve">Leading the fight to conquer cancer </w:t>
            </w:r>
            <w:r w:rsidR="438EC018" w:rsidRPr="729DC5B0">
              <w:rPr>
                <w:rFonts w:ascii="Arial" w:eastAsia="Arial" w:hAnsi="Arial" w:cs="Arial"/>
                <w:color w:val="315441"/>
              </w:rPr>
              <w:t>(Report</w:t>
            </w:r>
          </w:p>
          <w:p w14:paraId="42BEAB22" w14:textId="267E03D9" w:rsidR="438EC018" w:rsidRDefault="438EC018" w:rsidP="729DC5B0">
            <w:pPr>
              <w:spacing w:line="360" w:lineRule="auto"/>
              <w:ind w:left="725" w:hanging="10"/>
              <w:rPr>
                <w:rFonts w:ascii="Arial" w:eastAsia="Arial" w:hAnsi="Arial" w:cs="Arial"/>
                <w:color w:val="5B0092"/>
              </w:rPr>
            </w:pPr>
            <w:r w:rsidRPr="729DC5B0">
              <w:rPr>
                <w:rFonts w:ascii="Arial" w:eastAsia="Arial" w:hAnsi="Arial" w:cs="Arial"/>
                <w:color w:val="315441"/>
              </w:rPr>
              <w:t>No.766018).</w:t>
            </w:r>
            <w:r w:rsidRPr="729DC5B0">
              <w:rPr>
                <w:rFonts w:ascii="Arial" w:eastAsia="Arial" w:hAnsi="Arial" w:cs="Arial"/>
                <w:color w:val="0070C0"/>
              </w:rPr>
              <w:t xml:space="preserve"> </w:t>
            </w:r>
            <w:r w:rsidRPr="729DC5B0">
              <w:rPr>
                <w:rFonts w:ascii="Arial" w:eastAsia="Arial" w:hAnsi="Arial" w:cs="Arial"/>
                <w:color w:val="5B0092"/>
              </w:rPr>
              <w:t>https://www.fightcancer.org/sites/ default/files/National%20Documents/2018-ACS-CAN-AdvocacyAccomplishments-Report.pdf</w:t>
            </w:r>
          </w:p>
          <w:p w14:paraId="7BBC5648" w14:textId="522C4825" w:rsidR="438EC018" w:rsidRDefault="438EC018" w:rsidP="729DC5B0">
            <w:pPr>
              <w:spacing w:line="360" w:lineRule="auto"/>
              <w:ind w:left="725" w:hanging="720"/>
              <w:rPr>
                <w:rFonts w:ascii="Arial" w:eastAsia="Arial" w:hAnsi="Arial" w:cs="Arial"/>
                <w:color w:val="5B0092"/>
              </w:rPr>
            </w:pPr>
            <w:r w:rsidRPr="729DC5B0">
              <w:rPr>
                <w:rFonts w:ascii="Arial" w:eastAsia="Arial" w:hAnsi="Arial" w:cs="Arial"/>
                <w:color w:val="C00000"/>
              </w:rPr>
              <w:t xml:space="preserve">Lusher, J. </w:t>
            </w:r>
            <w:r w:rsidRPr="729DC5B0">
              <w:rPr>
                <w:rFonts w:ascii="Arial" w:eastAsia="Arial" w:hAnsi="Arial" w:cs="Arial"/>
                <w:color w:val="0070C0"/>
              </w:rPr>
              <w:t xml:space="preserve">(2003). </w:t>
            </w:r>
            <w:r w:rsidRPr="729DC5B0">
              <w:rPr>
                <w:rFonts w:ascii="Arial" w:eastAsia="Arial" w:hAnsi="Arial" w:cs="Arial"/>
                <w:i/>
                <w:iCs/>
                <w:color w:val="315441"/>
              </w:rPr>
              <w:t>Standard review plan for the review of a reclamation plan for mill tailings sites under Title II of the Uranium Mill Tailings Radiation Control Act of 1978</w:t>
            </w:r>
            <w:r w:rsidRPr="729DC5B0">
              <w:rPr>
                <w:rFonts w:ascii="Arial" w:eastAsia="Arial" w:hAnsi="Arial" w:cs="Arial"/>
                <w:color w:val="315441"/>
              </w:rPr>
              <w:t xml:space="preserve"> (Report No. NUREG-1620, Rev. 1).</w:t>
            </w:r>
            <w:r w:rsidRPr="729DC5B0">
              <w:rPr>
                <w:rFonts w:ascii="Arial" w:eastAsia="Arial" w:hAnsi="Arial" w:cs="Arial"/>
                <w:color w:val="00B050"/>
              </w:rPr>
              <w:t xml:space="preserve"> </w:t>
            </w:r>
            <w:r w:rsidRPr="729DC5B0">
              <w:rPr>
                <w:rFonts w:ascii="Arial" w:eastAsia="Arial" w:hAnsi="Arial" w:cs="Arial"/>
                <w:color w:val="5B0092"/>
              </w:rPr>
              <w:t xml:space="preserve">Division of Fuel Cycle Safety and </w:t>
            </w:r>
          </w:p>
          <w:p w14:paraId="6E47B366" w14:textId="4B7BA20B" w:rsidR="438EC018" w:rsidRDefault="438EC018" w:rsidP="729DC5B0">
            <w:pPr>
              <w:spacing w:line="360" w:lineRule="auto"/>
              <w:ind w:left="725" w:hanging="10"/>
              <w:rPr>
                <w:rFonts w:ascii="Arial" w:eastAsia="Arial" w:hAnsi="Arial" w:cs="Arial"/>
              </w:rPr>
            </w:pPr>
            <w:r w:rsidRPr="729DC5B0">
              <w:rPr>
                <w:rFonts w:ascii="Arial" w:eastAsia="Arial" w:hAnsi="Arial" w:cs="Arial"/>
                <w:color w:val="5B0092"/>
              </w:rPr>
              <w:t xml:space="preserve">Safeguards, Office of Nuclear Material Safety and Safeguards, U. S. Nuclear Regulatory Commission. </w:t>
            </w:r>
            <w:hyperlink r:id="rId26">
              <w:r w:rsidRPr="729DC5B0">
                <w:rPr>
                  <w:rStyle w:val="Hyperlink"/>
                  <w:rFonts w:ascii="Arial" w:eastAsia="Arial" w:hAnsi="Arial" w:cs="Arial"/>
                  <w:color w:val="5B0092"/>
                </w:rPr>
                <w:t>https://www.nrc.gov/docs/ML0322/ML032250190.pdf</w:t>
              </w:r>
            </w:hyperlink>
          </w:p>
        </w:tc>
      </w:tr>
    </w:tbl>
    <w:p w14:paraId="764F7C0E" w14:textId="71BDF353" w:rsidR="4D7EA13E" w:rsidRDefault="4F41AED0" w:rsidP="4D7EA13E">
      <w:pPr>
        <w:spacing w:line="360" w:lineRule="auto"/>
      </w:pPr>
      <w:r w:rsidRPr="56ADB460">
        <w:rPr>
          <w:rFonts w:ascii="Arial" w:eastAsia="Arial" w:hAnsi="Arial" w:cs="Arial"/>
          <w:b/>
          <w:bCs/>
          <w:color w:val="000000" w:themeColor="text1"/>
        </w:rPr>
        <w:t>For more information on textual sources and more examples, see the APA Manual, pp. 316–347.</w:t>
      </w:r>
    </w:p>
    <w:p w14:paraId="7F2D9A15" w14:textId="5BA13E80" w:rsidR="4F41AED0" w:rsidRDefault="4F41AED0" w:rsidP="56ADB460">
      <w:pPr>
        <w:spacing w:line="360" w:lineRule="auto"/>
        <w:jc w:val="center"/>
        <w:rPr>
          <w:rFonts w:ascii="Arial" w:eastAsia="Arial" w:hAnsi="Arial" w:cs="Arial"/>
          <w:b/>
          <w:bCs/>
          <w:color w:val="000000" w:themeColor="text1"/>
        </w:rPr>
      </w:pPr>
    </w:p>
    <w:p w14:paraId="435CE43C" w14:textId="6D77164D" w:rsidR="4F41AED0" w:rsidRDefault="4F41AED0" w:rsidP="729DC5B0">
      <w:pPr>
        <w:spacing w:line="360" w:lineRule="auto"/>
        <w:jc w:val="center"/>
        <w:rPr>
          <w:rFonts w:ascii="Arial" w:eastAsia="Arial" w:hAnsi="Arial" w:cs="Arial"/>
          <w:b/>
          <w:bCs/>
          <w:color w:val="000000" w:themeColor="text1"/>
        </w:rPr>
      </w:pPr>
      <w:r w:rsidRPr="56ADB460">
        <w:rPr>
          <w:rFonts w:ascii="Arial" w:eastAsia="Arial" w:hAnsi="Arial" w:cs="Arial"/>
          <w:b/>
          <w:bCs/>
          <w:color w:val="000000" w:themeColor="text1"/>
        </w:rPr>
        <w:t>Audiovisual Works</w:t>
      </w:r>
    </w:p>
    <w:tbl>
      <w:tblPr>
        <w:tblStyle w:val="TableGrid"/>
        <w:tblW w:w="0" w:type="auto"/>
        <w:tblLook w:val="06A0" w:firstRow="1" w:lastRow="0" w:firstColumn="1" w:lastColumn="0" w:noHBand="1" w:noVBand="1"/>
        <w:tblCaption w:val="Examples of Audiovisual Works Cited in APA Format. "/>
        <w:tblDescription w:val="This table shows how to format audiovisual works in APA format. The citations are colored to show the placement of the author, date, title, and source. The examples include a film/tv series, episode from a TV series, album, song, TEDTalk, YouTube video, class slideshow stored on a learning management system, and lecture notes. "/>
      </w:tblPr>
      <w:tblGrid>
        <w:gridCol w:w="1449"/>
        <w:gridCol w:w="2012"/>
        <w:gridCol w:w="1865"/>
        <w:gridCol w:w="2012"/>
        <w:gridCol w:w="2012"/>
      </w:tblGrid>
      <w:tr w:rsidR="729DC5B0" w14:paraId="4017C6F1" w14:textId="77777777" w:rsidTr="56ADB460">
        <w:trPr>
          <w:trHeight w:val="300"/>
        </w:trPr>
        <w:tc>
          <w:tcPr>
            <w:tcW w:w="1872" w:type="dxa"/>
          </w:tcPr>
          <w:p w14:paraId="4D06D002" w14:textId="218D2AFE" w:rsidR="729DC5B0" w:rsidRDefault="729DC5B0" w:rsidP="729DC5B0">
            <w:pPr>
              <w:rPr>
                <w:rFonts w:ascii="Arial" w:eastAsia="Arial" w:hAnsi="Arial" w:cs="Arial"/>
                <w:color w:val="000000" w:themeColor="text1"/>
              </w:rPr>
            </w:pPr>
          </w:p>
        </w:tc>
        <w:tc>
          <w:tcPr>
            <w:tcW w:w="1872" w:type="dxa"/>
          </w:tcPr>
          <w:p w14:paraId="4A59CD90" w14:textId="4A32E400" w:rsidR="729DC5B0" w:rsidRDefault="729DC5B0" w:rsidP="729DC5B0">
            <w:pPr>
              <w:spacing w:line="360" w:lineRule="auto"/>
              <w:jc w:val="center"/>
              <w:rPr>
                <w:rFonts w:ascii="Arial" w:eastAsia="Arial" w:hAnsi="Arial" w:cs="Arial"/>
                <w:color w:val="C00000"/>
              </w:rPr>
            </w:pPr>
            <w:r w:rsidRPr="56ADB460">
              <w:rPr>
                <w:rFonts w:ascii="Arial" w:eastAsia="Arial" w:hAnsi="Arial" w:cs="Arial"/>
                <w:color w:val="C00000"/>
              </w:rPr>
              <w:t>Author</w:t>
            </w:r>
          </w:p>
        </w:tc>
        <w:tc>
          <w:tcPr>
            <w:tcW w:w="1872" w:type="dxa"/>
          </w:tcPr>
          <w:p w14:paraId="69592B4B" w14:textId="409CAC08" w:rsidR="729DC5B0" w:rsidRDefault="729DC5B0" w:rsidP="729DC5B0">
            <w:pPr>
              <w:spacing w:line="360" w:lineRule="auto"/>
              <w:jc w:val="center"/>
              <w:rPr>
                <w:rFonts w:ascii="Arial" w:eastAsia="Arial" w:hAnsi="Arial" w:cs="Arial"/>
                <w:color w:val="0070C0"/>
              </w:rPr>
            </w:pPr>
            <w:r w:rsidRPr="56ADB460">
              <w:rPr>
                <w:rFonts w:ascii="Arial" w:eastAsia="Arial" w:hAnsi="Arial" w:cs="Arial"/>
                <w:color w:val="0070C0"/>
              </w:rPr>
              <w:t>Date</w:t>
            </w:r>
          </w:p>
        </w:tc>
        <w:tc>
          <w:tcPr>
            <w:tcW w:w="1872" w:type="dxa"/>
          </w:tcPr>
          <w:p w14:paraId="0073EE0B" w14:textId="266B6A74" w:rsidR="729DC5B0" w:rsidRDefault="729DC5B0" w:rsidP="729DC5B0">
            <w:pPr>
              <w:spacing w:line="360" w:lineRule="auto"/>
              <w:jc w:val="center"/>
              <w:rPr>
                <w:rFonts w:ascii="Arial" w:eastAsia="Arial" w:hAnsi="Arial" w:cs="Arial"/>
                <w:color w:val="315441"/>
              </w:rPr>
            </w:pPr>
            <w:r w:rsidRPr="56ADB460">
              <w:rPr>
                <w:rFonts w:ascii="Arial" w:eastAsia="Arial" w:hAnsi="Arial" w:cs="Arial"/>
                <w:color w:val="315441"/>
              </w:rPr>
              <w:t>Title</w:t>
            </w:r>
          </w:p>
        </w:tc>
        <w:tc>
          <w:tcPr>
            <w:tcW w:w="1872" w:type="dxa"/>
          </w:tcPr>
          <w:p w14:paraId="1E2D6CD5" w14:textId="4CD8F4B1" w:rsidR="729DC5B0" w:rsidRDefault="729DC5B0" w:rsidP="729DC5B0">
            <w:pPr>
              <w:spacing w:line="360" w:lineRule="auto"/>
              <w:jc w:val="center"/>
              <w:rPr>
                <w:rFonts w:ascii="Arial" w:eastAsia="Arial" w:hAnsi="Arial" w:cs="Arial"/>
                <w:color w:val="5B0092"/>
              </w:rPr>
            </w:pPr>
            <w:r w:rsidRPr="56ADB460">
              <w:rPr>
                <w:rFonts w:ascii="Arial" w:eastAsia="Arial" w:hAnsi="Arial" w:cs="Arial"/>
                <w:color w:val="5B0092"/>
              </w:rPr>
              <w:t>Source</w:t>
            </w:r>
          </w:p>
        </w:tc>
      </w:tr>
      <w:tr w:rsidR="729DC5B0" w14:paraId="085E663E" w14:textId="77777777" w:rsidTr="56ADB460">
        <w:trPr>
          <w:trHeight w:val="300"/>
        </w:trPr>
        <w:tc>
          <w:tcPr>
            <w:tcW w:w="1872" w:type="dxa"/>
            <w:vMerge w:val="restart"/>
          </w:tcPr>
          <w:p w14:paraId="17116C12" w14:textId="55B68F19" w:rsidR="1CA52612" w:rsidRDefault="3A2F7D03" w:rsidP="729DC5B0">
            <w:pPr>
              <w:rPr>
                <w:rFonts w:ascii="Arial" w:eastAsia="Arial" w:hAnsi="Arial" w:cs="Arial"/>
                <w:color w:val="000000" w:themeColor="text1"/>
              </w:rPr>
            </w:pPr>
            <w:r w:rsidRPr="56ADB460">
              <w:rPr>
                <w:rFonts w:ascii="Arial" w:eastAsia="Arial" w:hAnsi="Arial" w:cs="Arial"/>
                <w:color w:val="000000" w:themeColor="text1"/>
              </w:rPr>
              <w:t xml:space="preserve">Film/TV series. </w:t>
            </w:r>
          </w:p>
        </w:tc>
        <w:tc>
          <w:tcPr>
            <w:tcW w:w="1872" w:type="dxa"/>
          </w:tcPr>
          <w:p w14:paraId="706CBE40" w14:textId="66AF2BB1" w:rsidR="729DC5B0" w:rsidRDefault="729DC5B0" w:rsidP="729DC5B0">
            <w:pPr>
              <w:spacing w:line="360" w:lineRule="auto"/>
              <w:ind w:left="5" w:hanging="10"/>
              <w:rPr>
                <w:rFonts w:ascii="Arial" w:eastAsia="Arial" w:hAnsi="Arial" w:cs="Arial"/>
                <w:color w:val="000000" w:themeColor="text1"/>
              </w:rPr>
            </w:pPr>
            <w:r w:rsidRPr="56ADB460">
              <w:rPr>
                <w:rFonts w:ascii="Arial" w:eastAsia="Arial" w:hAnsi="Arial" w:cs="Arial"/>
                <w:color w:val="000000" w:themeColor="text1"/>
              </w:rPr>
              <w:t>Last Name, F.I. M.I.</w:t>
            </w:r>
            <w:r w:rsidR="63BA67A5" w:rsidRPr="56ADB460">
              <w:rPr>
                <w:rFonts w:ascii="Arial" w:eastAsia="Arial" w:hAnsi="Arial" w:cs="Arial"/>
                <w:color w:val="000000" w:themeColor="text1"/>
              </w:rPr>
              <w:t xml:space="preserve"> </w:t>
            </w:r>
            <w:r w:rsidRPr="56ADB460">
              <w:rPr>
                <w:rFonts w:ascii="Arial" w:eastAsia="Arial" w:hAnsi="Arial" w:cs="Arial"/>
                <w:color w:val="000000" w:themeColor="text1"/>
              </w:rPr>
              <w:t xml:space="preserve">(Director). </w:t>
            </w:r>
          </w:p>
        </w:tc>
        <w:tc>
          <w:tcPr>
            <w:tcW w:w="1872" w:type="dxa"/>
          </w:tcPr>
          <w:p w14:paraId="14D95E5C" w14:textId="30034E65" w:rsidR="729DC5B0" w:rsidRDefault="729DC5B0" w:rsidP="729DC5B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 xml:space="preserve">(Year). </w:t>
            </w:r>
          </w:p>
        </w:tc>
        <w:tc>
          <w:tcPr>
            <w:tcW w:w="1872" w:type="dxa"/>
          </w:tcPr>
          <w:p w14:paraId="0F316232" w14:textId="46D9BB2A" w:rsidR="729DC5B0" w:rsidRDefault="729DC5B0" w:rsidP="729DC5B0">
            <w:pPr>
              <w:spacing w:line="360" w:lineRule="auto"/>
              <w:ind w:hanging="10"/>
              <w:rPr>
                <w:rFonts w:ascii="Arial" w:eastAsia="Arial" w:hAnsi="Arial" w:cs="Arial"/>
                <w:color w:val="000000" w:themeColor="text1"/>
              </w:rPr>
            </w:pPr>
            <w:r w:rsidRPr="56ADB460">
              <w:rPr>
                <w:rFonts w:ascii="Arial" w:eastAsia="Arial" w:hAnsi="Arial" w:cs="Arial"/>
                <w:i/>
                <w:iCs/>
                <w:color w:val="000000" w:themeColor="text1"/>
              </w:rPr>
              <w:t>Title of</w:t>
            </w:r>
            <w:r w:rsidR="0FF5AAC7" w:rsidRPr="56ADB460">
              <w:rPr>
                <w:rFonts w:ascii="Arial" w:eastAsia="Arial" w:hAnsi="Arial" w:cs="Arial"/>
                <w:i/>
                <w:iCs/>
                <w:color w:val="000000" w:themeColor="text1"/>
              </w:rPr>
              <w:t xml:space="preserve"> </w:t>
            </w:r>
            <w:r w:rsidRPr="56ADB460">
              <w:rPr>
                <w:rFonts w:ascii="Arial" w:eastAsia="Arial" w:hAnsi="Arial" w:cs="Arial"/>
                <w:i/>
                <w:iCs/>
                <w:color w:val="000000" w:themeColor="text1"/>
              </w:rPr>
              <w:t>work</w:t>
            </w:r>
            <w:r w:rsidRPr="56ADB460">
              <w:rPr>
                <w:rFonts w:ascii="Arial" w:eastAsia="Arial" w:hAnsi="Arial" w:cs="Arial"/>
                <w:color w:val="000000" w:themeColor="text1"/>
              </w:rPr>
              <w:t xml:space="preserve"> </w:t>
            </w:r>
          </w:p>
          <w:p w14:paraId="50200974" w14:textId="341E99ED" w:rsidR="729DC5B0" w:rsidRDefault="729DC5B0" w:rsidP="729DC5B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[Descripti</w:t>
            </w:r>
            <w:r w:rsidR="7B3C2538" w:rsidRPr="56ADB460">
              <w:rPr>
                <w:rFonts w:ascii="Arial" w:eastAsia="Arial" w:hAnsi="Arial" w:cs="Arial"/>
                <w:color w:val="000000" w:themeColor="text1"/>
              </w:rPr>
              <w:t>o</w:t>
            </w:r>
            <w:r w:rsidRPr="56ADB460">
              <w:rPr>
                <w:rFonts w:ascii="Arial" w:eastAsia="Arial" w:hAnsi="Arial" w:cs="Arial"/>
                <w:color w:val="000000" w:themeColor="text1"/>
              </w:rPr>
              <w:t xml:space="preserve">n]. </w:t>
            </w:r>
          </w:p>
        </w:tc>
        <w:tc>
          <w:tcPr>
            <w:tcW w:w="1872" w:type="dxa"/>
          </w:tcPr>
          <w:p w14:paraId="4CB92E1F" w14:textId="76330D85" w:rsidR="729DC5B0" w:rsidRDefault="729DC5B0" w:rsidP="729DC5B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Publisher Name. DOI</w:t>
            </w:r>
            <w:r w:rsidR="7A301D5C" w:rsidRPr="56ADB460">
              <w:rPr>
                <w:rFonts w:ascii="Arial" w:eastAsia="Arial" w:hAnsi="Arial" w:cs="Arial"/>
                <w:color w:val="000000" w:themeColor="text1"/>
              </w:rPr>
              <w:t xml:space="preserve"> </w:t>
            </w:r>
            <w:r w:rsidRPr="56ADB460">
              <w:rPr>
                <w:rFonts w:ascii="Arial" w:eastAsia="Arial" w:hAnsi="Arial" w:cs="Arial"/>
                <w:color w:val="000000" w:themeColor="text1"/>
              </w:rPr>
              <w:t>or URL</w:t>
            </w:r>
            <w:r w:rsidR="404D87D5" w:rsidRPr="56ADB460">
              <w:rPr>
                <w:rFonts w:ascii="Arial" w:eastAsia="Arial" w:hAnsi="Arial" w:cs="Arial"/>
                <w:color w:val="000000" w:themeColor="text1"/>
              </w:rPr>
              <w:t xml:space="preserve"> </w:t>
            </w:r>
            <w:r w:rsidRPr="56ADB460">
              <w:rPr>
                <w:rFonts w:ascii="Arial" w:eastAsia="Arial" w:hAnsi="Arial" w:cs="Arial"/>
                <w:color w:val="000000" w:themeColor="text1"/>
              </w:rPr>
              <w:t>(if applicable)</w:t>
            </w:r>
          </w:p>
        </w:tc>
      </w:tr>
      <w:tr w:rsidR="729DC5B0" w14:paraId="4EF9F84F" w14:textId="77777777" w:rsidTr="56ADB460">
        <w:trPr>
          <w:trHeight w:val="300"/>
        </w:trPr>
        <w:tc>
          <w:tcPr>
            <w:tcW w:w="1872" w:type="dxa"/>
            <w:vMerge/>
          </w:tcPr>
          <w:p w14:paraId="4BA5ADCD" w14:textId="77777777" w:rsidR="00A857AA" w:rsidRDefault="00A857AA"/>
        </w:tc>
        <w:tc>
          <w:tcPr>
            <w:tcW w:w="7488" w:type="dxa"/>
            <w:gridSpan w:val="4"/>
          </w:tcPr>
          <w:p w14:paraId="13113556" w14:textId="40C2C71A" w:rsidR="18D7D82D" w:rsidRDefault="5F64B157" w:rsidP="56ADB460">
            <w:pPr>
              <w:spacing w:line="360" w:lineRule="auto"/>
              <w:rPr>
                <w:rFonts w:ascii="Arial" w:eastAsia="Arial" w:hAnsi="Arial" w:cs="Arial"/>
                <w:color w:val="5B0092"/>
              </w:rPr>
            </w:pPr>
            <w:r w:rsidRPr="56ADB460">
              <w:rPr>
                <w:rFonts w:ascii="Arial" w:eastAsia="Arial" w:hAnsi="Arial" w:cs="Arial"/>
                <w:color w:val="C00000"/>
              </w:rPr>
              <w:t xml:space="preserve">Melfi, T. (Director). </w:t>
            </w:r>
            <w:r w:rsidRPr="56ADB460">
              <w:rPr>
                <w:rFonts w:ascii="Arial" w:eastAsia="Arial" w:hAnsi="Arial" w:cs="Arial"/>
                <w:color w:val="0070C0"/>
              </w:rPr>
              <w:t xml:space="preserve">(2016). </w:t>
            </w:r>
            <w:r w:rsidRPr="56ADB460">
              <w:rPr>
                <w:rFonts w:ascii="Arial" w:eastAsia="Arial" w:hAnsi="Arial" w:cs="Arial"/>
                <w:i/>
                <w:iCs/>
                <w:color w:val="315441"/>
              </w:rPr>
              <w:t>Hidden figures</w:t>
            </w:r>
            <w:r w:rsidRPr="56ADB460">
              <w:rPr>
                <w:rFonts w:ascii="Arial" w:eastAsia="Arial" w:hAnsi="Arial" w:cs="Arial"/>
                <w:color w:val="315441"/>
              </w:rPr>
              <w:t xml:space="preserve"> [Film].</w:t>
            </w:r>
            <w:r w:rsidRPr="56ADB460">
              <w:rPr>
                <w:rFonts w:ascii="Arial" w:eastAsia="Arial" w:hAnsi="Arial" w:cs="Arial"/>
                <w:color w:val="00B050"/>
              </w:rPr>
              <w:t xml:space="preserve"> </w:t>
            </w:r>
            <w:r w:rsidRPr="56ADB460">
              <w:rPr>
                <w:rFonts w:ascii="Arial" w:eastAsia="Arial" w:hAnsi="Arial" w:cs="Arial"/>
                <w:color w:val="5B0092"/>
              </w:rPr>
              <w:t>20th Century Fox.</w:t>
            </w:r>
          </w:p>
        </w:tc>
      </w:tr>
      <w:tr w:rsidR="729DC5B0" w14:paraId="78CED463" w14:textId="77777777" w:rsidTr="56ADB460">
        <w:trPr>
          <w:trHeight w:val="300"/>
        </w:trPr>
        <w:tc>
          <w:tcPr>
            <w:tcW w:w="1872" w:type="dxa"/>
            <w:vMerge w:val="restart"/>
          </w:tcPr>
          <w:p w14:paraId="0152155D" w14:textId="7ED8BE1E" w:rsidR="18D7D82D" w:rsidRDefault="5F64B157" w:rsidP="729DC5B0">
            <w:pPr>
              <w:rPr>
                <w:rFonts w:ascii="Arial" w:eastAsia="Arial" w:hAnsi="Arial" w:cs="Arial"/>
                <w:color w:val="000000" w:themeColor="text1"/>
              </w:rPr>
            </w:pPr>
            <w:r w:rsidRPr="56ADB460">
              <w:rPr>
                <w:rFonts w:ascii="Arial" w:eastAsia="Arial" w:hAnsi="Arial" w:cs="Arial"/>
                <w:color w:val="000000" w:themeColor="text1"/>
              </w:rPr>
              <w:lastRenderedPageBreak/>
              <w:t xml:space="preserve">Episode from a TV series. </w:t>
            </w:r>
          </w:p>
        </w:tc>
        <w:tc>
          <w:tcPr>
            <w:tcW w:w="1872" w:type="dxa"/>
          </w:tcPr>
          <w:p w14:paraId="5EC9753E" w14:textId="7C0C7D12" w:rsidR="729DC5B0" w:rsidRDefault="729DC5B0" w:rsidP="729DC5B0">
            <w:pPr>
              <w:spacing w:line="360" w:lineRule="auto"/>
              <w:ind w:left="5" w:hanging="10"/>
              <w:rPr>
                <w:rFonts w:ascii="Arial" w:eastAsia="Arial" w:hAnsi="Arial" w:cs="Arial"/>
                <w:color w:val="000000" w:themeColor="text1"/>
              </w:rPr>
            </w:pPr>
            <w:r w:rsidRPr="56ADB460">
              <w:rPr>
                <w:rFonts w:ascii="Arial" w:eastAsia="Arial" w:hAnsi="Arial" w:cs="Arial"/>
                <w:color w:val="000000" w:themeColor="text1"/>
              </w:rPr>
              <w:t>Last Name, F. I. M. I.</w:t>
            </w:r>
            <w:r w:rsidR="610B7F8A" w:rsidRPr="56ADB460">
              <w:rPr>
                <w:rFonts w:ascii="Arial" w:eastAsia="Arial" w:hAnsi="Arial" w:cs="Arial"/>
                <w:color w:val="000000" w:themeColor="text1"/>
              </w:rPr>
              <w:t xml:space="preserve"> </w:t>
            </w:r>
            <w:r w:rsidRPr="56ADB460">
              <w:rPr>
                <w:rFonts w:ascii="Arial" w:eastAsia="Arial" w:hAnsi="Arial" w:cs="Arial"/>
                <w:color w:val="000000" w:themeColor="text1"/>
              </w:rPr>
              <w:t xml:space="preserve">(Director), </w:t>
            </w:r>
          </w:p>
          <w:p w14:paraId="6292ADF2" w14:textId="141B0424" w:rsidR="729DC5B0" w:rsidRDefault="729DC5B0" w:rsidP="729DC5B0">
            <w:pPr>
              <w:spacing w:line="360" w:lineRule="auto"/>
              <w:ind w:left="5" w:hanging="10"/>
              <w:rPr>
                <w:rFonts w:ascii="Arial" w:eastAsia="Arial" w:hAnsi="Arial" w:cs="Arial"/>
                <w:color w:val="000000" w:themeColor="text1"/>
              </w:rPr>
            </w:pPr>
            <w:r w:rsidRPr="56ADB460">
              <w:rPr>
                <w:rFonts w:ascii="Arial" w:eastAsia="Arial" w:hAnsi="Arial" w:cs="Arial"/>
                <w:color w:val="000000" w:themeColor="text1"/>
              </w:rPr>
              <w:t>&amp; Last Name, F. I. M. I.</w:t>
            </w:r>
            <w:r w:rsidR="1F61CED9" w:rsidRPr="56ADB460">
              <w:rPr>
                <w:rFonts w:ascii="Arial" w:eastAsia="Arial" w:hAnsi="Arial" w:cs="Arial"/>
                <w:color w:val="000000" w:themeColor="text1"/>
              </w:rPr>
              <w:t xml:space="preserve"> </w:t>
            </w:r>
            <w:r w:rsidRPr="56ADB460">
              <w:rPr>
                <w:rFonts w:ascii="Arial" w:eastAsia="Arial" w:hAnsi="Arial" w:cs="Arial"/>
                <w:color w:val="000000" w:themeColor="text1"/>
              </w:rPr>
              <w:t xml:space="preserve">(Writer). </w:t>
            </w:r>
          </w:p>
        </w:tc>
        <w:tc>
          <w:tcPr>
            <w:tcW w:w="1872" w:type="dxa"/>
          </w:tcPr>
          <w:p w14:paraId="59C0D884" w14:textId="1B4BF3BE" w:rsidR="729DC5B0" w:rsidRDefault="729DC5B0" w:rsidP="729DC5B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 xml:space="preserve">(Year, Month Day). </w:t>
            </w:r>
          </w:p>
        </w:tc>
        <w:tc>
          <w:tcPr>
            <w:tcW w:w="1872" w:type="dxa"/>
          </w:tcPr>
          <w:p w14:paraId="7EEE9729" w14:textId="4896F963" w:rsidR="729DC5B0" w:rsidRDefault="729DC5B0" w:rsidP="729DC5B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Title of episode (Season #,</w:t>
            </w:r>
            <w:r w:rsidR="45964913" w:rsidRPr="56ADB460">
              <w:rPr>
                <w:rFonts w:ascii="Arial" w:eastAsia="Arial" w:hAnsi="Arial" w:cs="Arial"/>
                <w:color w:val="000000" w:themeColor="text1"/>
              </w:rPr>
              <w:t xml:space="preserve"> </w:t>
            </w:r>
            <w:r w:rsidRPr="56ADB460">
              <w:rPr>
                <w:rFonts w:ascii="Arial" w:eastAsia="Arial" w:hAnsi="Arial" w:cs="Arial"/>
                <w:color w:val="000000" w:themeColor="text1"/>
              </w:rPr>
              <w:t>Episode #) [Description].</w:t>
            </w:r>
            <w:r w:rsidR="34F36183" w:rsidRPr="56ADB460">
              <w:rPr>
                <w:rFonts w:ascii="Arial" w:eastAsia="Arial" w:hAnsi="Arial" w:cs="Arial"/>
                <w:color w:val="000000" w:themeColor="text1"/>
              </w:rPr>
              <w:t xml:space="preserve"> </w:t>
            </w:r>
            <w:r w:rsidRPr="56ADB460">
              <w:rPr>
                <w:rFonts w:ascii="Arial" w:eastAsia="Arial" w:hAnsi="Arial" w:cs="Arial"/>
                <w:color w:val="000000" w:themeColor="text1"/>
              </w:rPr>
              <w:t>In</w:t>
            </w:r>
            <w:r w:rsidR="4A2A8DA2" w:rsidRPr="56ADB460">
              <w:rPr>
                <w:rFonts w:ascii="Arial" w:eastAsia="Arial" w:hAnsi="Arial" w:cs="Arial"/>
                <w:color w:val="000000" w:themeColor="text1"/>
              </w:rPr>
              <w:t xml:space="preserve"> </w:t>
            </w:r>
            <w:r w:rsidRPr="56ADB460">
              <w:rPr>
                <w:rFonts w:ascii="Arial" w:eastAsia="Arial" w:hAnsi="Arial" w:cs="Arial"/>
                <w:color w:val="000000" w:themeColor="text1"/>
              </w:rPr>
              <w:t>F.I. M.I. Last Name</w:t>
            </w:r>
            <w:r w:rsidR="0F4A22A9" w:rsidRPr="56ADB460">
              <w:rPr>
                <w:rFonts w:ascii="Arial" w:eastAsia="Arial" w:hAnsi="Arial" w:cs="Arial"/>
                <w:color w:val="000000" w:themeColor="text1"/>
              </w:rPr>
              <w:t xml:space="preserve"> </w:t>
            </w:r>
            <w:r w:rsidRPr="56ADB460">
              <w:rPr>
                <w:rFonts w:ascii="Arial" w:eastAsia="Arial" w:hAnsi="Arial" w:cs="Arial"/>
                <w:color w:val="000000" w:themeColor="text1"/>
              </w:rPr>
              <w:t>(Executive Producer),</w:t>
            </w:r>
            <w:r w:rsidR="173F2A23" w:rsidRPr="56ADB460">
              <w:rPr>
                <w:rFonts w:ascii="Arial" w:eastAsia="Arial" w:hAnsi="Arial" w:cs="Arial"/>
                <w:color w:val="000000" w:themeColor="text1"/>
              </w:rPr>
              <w:t xml:space="preserve"> </w:t>
            </w:r>
            <w:r w:rsidRPr="56ADB460">
              <w:rPr>
                <w:rFonts w:ascii="Arial" w:eastAsia="Arial" w:hAnsi="Arial" w:cs="Arial"/>
                <w:i/>
                <w:iCs/>
                <w:color w:val="000000" w:themeColor="text1"/>
              </w:rPr>
              <w:t>Title</w:t>
            </w:r>
            <w:r w:rsidR="45DBFDFA" w:rsidRPr="56ADB460">
              <w:rPr>
                <w:rFonts w:ascii="Arial" w:eastAsia="Arial" w:hAnsi="Arial" w:cs="Arial"/>
                <w:i/>
                <w:iCs/>
                <w:color w:val="000000" w:themeColor="text1"/>
              </w:rPr>
              <w:t xml:space="preserve"> </w:t>
            </w:r>
            <w:r w:rsidRPr="56ADB460">
              <w:rPr>
                <w:rFonts w:ascii="Arial" w:eastAsia="Arial" w:hAnsi="Arial" w:cs="Arial"/>
                <w:i/>
                <w:iCs/>
                <w:color w:val="000000" w:themeColor="text1"/>
              </w:rPr>
              <w:t>of series.</w:t>
            </w:r>
            <w:r w:rsidRPr="56ADB460">
              <w:rPr>
                <w:rFonts w:ascii="Arial" w:eastAsia="Arial" w:hAnsi="Arial" w:cs="Arial"/>
                <w:color w:val="000000" w:themeColor="text1"/>
              </w:rPr>
              <w:t xml:space="preserve">  </w:t>
            </w:r>
          </w:p>
        </w:tc>
        <w:tc>
          <w:tcPr>
            <w:tcW w:w="1872" w:type="dxa"/>
          </w:tcPr>
          <w:p w14:paraId="6307663D" w14:textId="50FE2790" w:rsidR="729DC5B0" w:rsidRDefault="729DC5B0" w:rsidP="729DC5B0">
            <w:pPr>
              <w:spacing w:line="360" w:lineRule="auto"/>
              <w:ind w:hanging="10"/>
              <w:jc w:val="both"/>
              <w:rPr>
                <w:rFonts w:ascii="Arial" w:eastAsia="Arial" w:hAnsi="Arial" w:cs="Arial"/>
                <w:color w:val="000000" w:themeColor="text1"/>
              </w:rPr>
            </w:pPr>
            <w:r w:rsidRPr="56ADB460">
              <w:rPr>
                <w:rFonts w:ascii="Arial" w:eastAsia="Arial" w:hAnsi="Arial" w:cs="Arial"/>
                <w:color w:val="000000" w:themeColor="text1"/>
              </w:rPr>
              <w:t>Production Company.</w:t>
            </w:r>
          </w:p>
        </w:tc>
      </w:tr>
      <w:tr w:rsidR="729DC5B0" w14:paraId="01A60C9E" w14:textId="77777777" w:rsidTr="56ADB460">
        <w:trPr>
          <w:trHeight w:val="300"/>
        </w:trPr>
        <w:tc>
          <w:tcPr>
            <w:tcW w:w="1872" w:type="dxa"/>
            <w:vMerge/>
          </w:tcPr>
          <w:p w14:paraId="74640280" w14:textId="77777777" w:rsidR="00A857AA" w:rsidRDefault="00A857AA"/>
        </w:tc>
        <w:tc>
          <w:tcPr>
            <w:tcW w:w="7488" w:type="dxa"/>
            <w:gridSpan w:val="4"/>
          </w:tcPr>
          <w:p w14:paraId="08FA62DF" w14:textId="2F627927" w:rsidR="0E05EC4C" w:rsidRDefault="1B048E47" w:rsidP="729DC5B0">
            <w:pPr>
              <w:spacing w:after="5" w:line="360" w:lineRule="auto"/>
              <w:ind w:left="725" w:hanging="720"/>
              <w:rPr>
                <w:rFonts w:ascii="Arial" w:eastAsia="Arial" w:hAnsi="Arial" w:cs="Arial"/>
                <w:color w:val="5B0092"/>
              </w:rPr>
            </w:pPr>
            <w:r w:rsidRPr="56ADB460">
              <w:rPr>
                <w:rFonts w:ascii="Arial" w:eastAsia="Arial" w:hAnsi="Arial" w:cs="Arial"/>
                <w:color w:val="C00000"/>
              </w:rPr>
              <w:t xml:space="preserve">Schnabel, M. (Writer), &amp; Carroll, R. (Director). </w:t>
            </w:r>
            <w:r w:rsidRPr="56ADB460">
              <w:rPr>
                <w:rFonts w:ascii="Arial" w:eastAsia="Arial" w:hAnsi="Arial" w:cs="Arial"/>
                <w:color w:val="0070C0"/>
              </w:rPr>
              <w:t xml:space="preserve">(2019, November 12). </w:t>
            </w:r>
            <w:r w:rsidRPr="56ADB460">
              <w:rPr>
                <w:rFonts w:ascii="Arial" w:eastAsia="Arial" w:hAnsi="Arial" w:cs="Arial"/>
                <w:color w:val="315441"/>
              </w:rPr>
              <w:t xml:space="preserve">No vacancy (Season 17, Episode 7) [TV series episode]. In C. F. Johnson, D. P. Bellisario, S. Brennan, G. Glasberg, G. Schenck, F. Cardea, M. Harmon, &amp; M. Horowitz (Executive Producers), </w:t>
            </w:r>
            <w:r w:rsidRPr="56ADB460">
              <w:rPr>
                <w:rFonts w:ascii="Arial" w:eastAsia="Arial" w:hAnsi="Arial" w:cs="Arial"/>
                <w:i/>
                <w:iCs/>
                <w:color w:val="315441"/>
              </w:rPr>
              <w:t xml:space="preserve">NCIS. </w:t>
            </w:r>
            <w:r w:rsidRPr="56ADB460">
              <w:rPr>
                <w:rFonts w:ascii="Arial" w:eastAsia="Arial" w:hAnsi="Arial" w:cs="Arial"/>
                <w:color w:val="5B0092"/>
              </w:rPr>
              <w:t>Belisarius Productions; Paramount Network Television; CBS Paramount Network Television; CBS Television Studios; thinkfilm.</w:t>
            </w:r>
          </w:p>
        </w:tc>
      </w:tr>
      <w:tr w:rsidR="729DC5B0" w14:paraId="59453161" w14:textId="77777777" w:rsidTr="56ADB460">
        <w:trPr>
          <w:trHeight w:val="300"/>
        </w:trPr>
        <w:tc>
          <w:tcPr>
            <w:tcW w:w="1872" w:type="dxa"/>
            <w:vMerge w:val="restart"/>
          </w:tcPr>
          <w:p w14:paraId="010316A4" w14:textId="2015A686" w:rsidR="4CA5AD79" w:rsidRDefault="72CAAEE2" w:rsidP="729DC5B0">
            <w:pPr>
              <w:rPr>
                <w:rFonts w:ascii="Arial" w:eastAsia="Arial" w:hAnsi="Arial" w:cs="Arial"/>
                <w:color w:val="000000" w:themeColor="text1"/>
              </w:rPr>
            </w:pPr>
            <w:r w:rsidRPr="56ADB460">
              <w:rPr>
                <w:rFonts w:ascii="Arial" w:eastAsia="Arial" w:hAnsi="Arial" w:cs="Arial"/>
                <w:color w:val="000000" w:themeColor="text1"/>
              </w:rPr>
              <w:t>Album</w:t>
            </w:r>
            <w:r w:rsidR="4EEA9223" w:rsidRPr="56ADB460">
              <w:rPr>
                <w:rFonts w:ascii="Arial" w:eastAsia="Arial" w:hAnsi="Arial" w:cs="Arial"/>
                <w:color w:val="000000" w:themeColor="text1"/>
              </w:rPr>
              <w:t>.</w:t>
            </w:r>
          </w:p>
        </w:tc>
        <w:tc>
          <w:tcPr>
            <w:tcW w:w="1872" w:type="dxa"/>
          </w:tcPr>
          <w:p w14:paraId="4496E810" w14:textId="3D5DBD99" w:rsidR="5DA12480" w:rsidRDefault="699C3438" w:rsidP="5DA12480">
            <w:pPr>
              <w:spacing w:line="360" w:lineRule="auto"/>
              <w:ind w:left="5" w:hanging="10"/>
              <w:rPr>
                <w:rFonts w:ascii="Arial" w:eastAsia="Arial" w:hAnsi="Arial" w:cs="Arial"/>
                <w:color w:val="000000" w:themeColor="text1"/>
              </w:rPr>
            </w:pPr>
            <w:r w:rsidRPr="56ADB460">
              <w:rPr>
                <w:rFonts w:ascii="Arial" w:eastAsia="Arial" w:hAnsi="Arial" w:cs="Arial"/>
                <w:color w:val="000000" w:themeColor="text1"/>
              </w:rPr>
              <w:t xml:space="preserve">Artist Last </w:t>
            </w:r>
          </w:p>
          <w:p w14:paraId="04321AE8" w14:textId="041DF3A2" w:rsidR="5DA12480" w:rsidRDefault="699C3438" w:rsidP="5DA12480">
            <w:pPr>
              <w:spacing w:line="360" w:lineRule="auto"/>
              <w:ind w:left="5" w:hanging="10"/>
              <w:rPr>
                <w:rFonts w:ascii="Arial" w:eastAsia="Arial" w:hAnsi="Arial" w:cs="Arial"/>
                <w:color w:val="000000" w:themeColor="text1"/>
              </w:rPr>
            </w:pPr>
            <w:r w:rsidRPr="56ADB460">
              <w:rPr>
                <w:rFonts w:ascii="Arial" w:eastAsia="Arial" w:hAnsi="Arial" w:cs="Arial"/>
                <w:color w:val="000000" w:themeColor="text1"/>
              </w:rPr>
              <w:t xml:space="preserve">Name, F.I. M.I.  </w:t>
            </w:r>
          </w:p>
        </w:tc>
        <w:tc>
          <w:tcPr>
            <w:tcW w:w="1872" w:type="dxa"/>
          </w:tcPr>
          <w:p w14:paraId="0FF800AD" w14:textId="2DB42940" w:rsidR="5DA12480" w:rsidRDefault="699C3438" w:rsidP="5DA1248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 xml:space="preserve">(Year).  </w:t>
            </w:r>
          </w:p>
        </w:tc>
        <w:tc>
          <w:tcPr>
            <w:tcW w:w="1872" w:type="dxa"/>
          </w:tcPr>
          <w:p w14:paraId="6E5B19B2" w14:textId="0653439D" w:rsidR="5DA12480" w:rsidRDefault="699C3438" w:rsidP="5DA12480">
            <w:pPr>
              <w:spacing w:line="360" w:lineRule="auto"/>
              <w:ind w:hanging="10"/>
              <w:rPr>
                <w:rFonts w:ascii="Arial" w:eastAsia="Arial" w:hAnsi="Arial" w:cs="Arial"/>
                <w:color w:val="000000" w:themeColor="text1"/>
              </w:rPr>
            </w:pPr>
            <w:r w:rsidRPr="56ADB460">
              <w:rPr>
                <w:rFonts w:ascii="Arial" w:eastAsia="Arial" w:hAnsi="Arial" w:cs="Arial"/>
                <w:i/>
                <w:iCs/>
                <w:color w:val="000000" w:themeColor="text1"/>
              </w:rPr>
              <w:t>Title of</w:t>
            </w:r>
            <w:r w:rsidR="6E9E087C" w:rsidRPr="56ADB460">
              <w:rPr>
                <w:rFonts w:ascii="Arial" w:eastAsia="Arial" w:hAnsi="Arial" w:cs="Arial"/>
                <w:i/>
                <w:iCs/>
                <w:color w:val="000000" w:themeColor="text1"/>
              </w:rPr>
              <w:t xml:space="preserve"> </w:t>
            </w:r>
            <w:r w:rsidRPr="56ADB460">
              <w:rPr>
                <w:rFonts w:ascii="Arial" w:eastAsia="Arial" w:hAnsi="Arial" w:cs="Arial"/>
                <w:i/>
                <w:iCs/>
                <w:color w:val="000000" w:themeColor="text1"/>
              </w:rPr>
              <w:t>album</w:t>
            </w:r>
            <w:r w:rsidR="08EDCF97" w:rsidRPr="56ADB460">
              <w:rPr>
                <w:rFonts w:ascii="Arial" w:eastAsia="Arial" w:hAnsi="Arial" w:cs="Arial"/>
                <w:i/>
                <w:iCs/>
                <w:color w:val="000000" w:themeColor="text1"/>
              </w:rPr>
              <w:t xml:space="preserve"> </w:t>
            </w:r>
            <w:r w:rsidRPr="56ADB460">
              <w:rPr>
                <w:rFonts w:ascii="Arial" w:eastAsia="Arial" w:hAnsi="Arial" w:cs="Arial"/>
                <w:color w:val="000000" w:themeColor="text1"/>
              </w:rPr>
              <w:t xml:space="preserve">[Description].  </w:t>
            </w:r>
          </w:p>
        </w:tc>
        <w:tc>
          <w:tcPr>
            <w:tcW w:w="1872" w:type="dxa"/>
          </w:tcPr>
          <w:p w14:paraId="3145F369" w14:textId="5B3178E9" w:rsidR="5DA12480" w:rsidRDefault="699C3438" w:rsidP="5DA1248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Label. URL (if applicable)</w:t>
            </w:r>
          </w:p>
        </w:tc>
      </w:tr>
      <w:tr w:rsidR="729DC5B0" w14:paraId="7989C9EA" w14:textId="77777777" w:rsidTr="56ADB460">
        <w:trPr>
          <w:trHeight w:val="300"/>
        </w:trPr>
        <w:tc>
          <w:tcPr>
            <w:tcW w:w="1872" w:type="dxa"/>
            <w:vMerge/>
          </w:tcPr>
          <w:p w14:paraId="07442A0A" w14:textId="77777777" w:rsidR="00A857AA" w:rsidRDefault="00A857AA"/>
        </w:tc>
        <w:tc>
          <w:tcPr>
            <w:tcW w:w="7488" w:type="dxa"/>
            <w:gridSpan w:val="4"/>
          </w:tcPr>
          <w:p w14:paraId="354625F2" w14:textId="6C44DFB1" w:rsidR="729DC5B0" w:rsidRDefault="0E0A7796" w:rsidP="5DA12480">
            <w:pPr>
              <w:spacing w:line="360" w:lineRule="auto"/>
              <w:ind w:left="5" w:right="1122" w:hanging="10"/>
              <w:rPr>
                <w:rFonts w:ascii="Arial" w:eastAsia="Arial" w:hAnsi="Arial" w:cs="Arial"/>
                <w:color w:val="7030A0"/>
              </w:rPr>
            </w:pPr>
            <w:r w:rsidRPr="56ADB460">
              <w:rPr>
                <w:rFonts w:ascii="Arial" w:eastAsia="Arial" w:hAnsi="Arial" w:cs="Arial"/>
                <w:color w:val="C00000"/>
              </w:rPr>
              <w:t xml:space="preserve">Astley, R. </w:t>
            </w:r>
            <w:r w:rsidRPr="56ADB460">
              <w:rPr>
                <w:rFonts w:ascii="Arial" w:eastAsia="Arial" w:hAnsi="Arial" w:cs="Arial"/>
                <w:color w:val="0070C0"/>
              </w:rPr>
              <w:t xml:space="preserve">(1987). </w:t>
            </w:r>
            <w:r w:rsidRPr="56ADB460">
              <w:rPr>
                <w:rFonts w:ascii="Arial" w:eastAsia="Arial" w:hAnsi="Arial" w:cs="Arial"/>
                <w:i/>
                <w:iCs/>
                <w:color w:val="315441"/>
              </w:rPr>
              <w:t>Whenever you</w:t>
            </w:r>
          </w:p>
          <w:p w14:paraId="7B81DDCD" w14:textId="32749621" w:rsidR="729DC5B0" w:rsidRDefault="0E0A7796" w:rsidP="5DA12480">
            <w:pPr>
              <w:spacing w:line="360" w:lineRule="auto"/>
              <w:ind w:left="5" w:right="1122" w:hanging="10"/>
              <w:rPr>
                <w:rFonts w:ascii="Arial" w:eastAsia="Arial" w:hAnsi="Arial" w:cs="Arial"/>
                <w:color w:val="7030A0"/>
              </w:rPr>
            </w:pPr>
            <w:r w:rsidRPr="56ADB460">
              <w:rPr>
                <w:rFonts w:ascii="Arial" w:eastAsia="Arial" w:hAnsi="Arial" w:cs="Arial"/>
                <w:i/>
                <w:iCs/>
                <w:color w:val="315441"/>
              </w:rPr>
              <w:t xml:space="preserve">           need somebody</w:t>
            </w:r>
            <w:r w:rsidRPr="56ADB460">
              <w:rPr>
                <w:rFonts w:ascii="Arial" w:eastAsia="Arial" w:hAnsi="Arial" w:cs="Arial"/>
                <w:color w:val="315441"/>
              </w:rPr>
              <w:t xml:space="preserve"> [Album]. </w:t>
            </w:r>
            <w:r w:rsidRPr="56ADB460">
              <w:rPr>
                <w:rFonts w:ascii="Arial" w:eastAsia="Arial" w:hAnsi="Arial" w:cs="Arial"/>
                <w:color w:val="5B0092"/>
              </w:rPr>
              <w:t>RCA Records.</w:t>
            </w:r>
            <w:r w:rsidRPr="56ADB460">
              <w:rPr>
                <w:rFonts w:ascii="Arial" w:eastAsia="Arial" w:hAnsi="Arial" w:cs="Arial"/>
                <w:color w:val="7030A0"/>
              </w:rPr>
              <w:t xml:space="preserve"> </w:t>
            </w:r>
          </w:p>
          <w:p w14:paraId="0F28A1F4" w14:textId="462FCA6D" w:rsidR="729DC5B0" w:rsidRDefault="0E0A7796" w:rsidP="5DA12480">
            <w:pPr>
              <w:spacing w:line="360" w:lineRule="auto"/>
              <w:ind w:left="5" w:right="1122" w:hanging="10"/>
              <w:rPr>
                <w:rFonts w:ascii="Arial" w:eastAsia="Arial" w:hAnsi="Arial" w:cs="Arial"/>
                <w:color w:val="5B0092"/>
              </w:rPr>
            </w:pPr>
            <w:r w:rsidRPr="56ADB460">
              <w:rPr>
                <w:rFonts w:ascii="Arial" w:eastAsia="Arial" w:hAnsi="Arial" w:cs="Arial"/>
                <w:color w:val="C00000"/>
              </w:rPr>
              <w:t xml:space="preserve">The Tragically Hip. </w:t>
            </w:r>
            <w:r w:rsidRPr="56ADB460">
              <w:rPr>
                <w:rFonts w:ascii="Arial" w:eastAsia="Arial" w:hAnsi="Arial" w:cs="Arial"/>
                <w:color w:val="0070C0"/>
              </w:rPr>
              <w:t xml:space="preserve">(1992). </w:t>
            </w:r>
            <w:r w:rsidRPr="56ADB460">
              <w:rPr>
                <w:rFonts w:ascii="Arial" w:eastAsia="Arial" w:hAnsi="Arial" w:cs="Arial"/>
                <w:i/>
                <w:iCs/>
                <w:color w:val="315441"/>
              </w:rPr>
              <w:t>Fully</w:t>
            </w:r>
          </w:p>
          <w:p w14:paraId="1D2E4330" w14:textId="119039D3" w:rsidR="729DC5B0" w:rsidRDefault="0E0A7796" w:rsidP="56ADB460">
            <w:pPr>
              <w:spacing w:line="360" w:lineRule="auto"/>
              <w:ind w:left="5" w:right="1122" w:hanging="10"/>
              <w:rPr>
                <w:rFonts w:ascii="Arial" w:eastAsia="Arial" w:hAnsi="Arial" w:cs="Arial"/>
                <w:color w:val="000000" w:themeColor="text1"/>
              </w:rPr>
            </w:pPr>
            <w:r w:rsidRPr="56ADB460">
              <w:rPr>
                <w:rFonts w:ascii="Arial" w:eastAsia="Arial" w:hAnsi="Arial" w:cs="Arial"/>
                <w:i/>
                <w:iCs/>
                <w:color w:val="315441"/>
              </w:rPr>
              <w:t xml:space="preserve">          completely</w:t>
            </w:r>
            <w:r w:rsidRPr="56ADB460">
              <w:rPr>
                <w:rFonts w:ascii="Arial" w:eastAsia="Arial" w:hAnsi="Arial" w:cs="Arial"/>
                <w:color w:val="315441"/>
              </w:rPr>
              <w:t xml:space="preserve"> [Album].</w:t>
            </w:r>
            <w:r w:rsidRPr="56ADB460">
              <w:rPr>
                <w:rFonts w:ascii="Arial" w:eastAsia="Arial" w:hAnsi="Arial" w:cs="Arial"/>
                <w:color w:val="00B050"/>
              </w:rPr>
              <w:t xml:space="preserve"> </w:t>
            </w:r>
            <w:r w:rsidRPr="56ADB460">
              <w:rPr>
                <w:rFonts w:ascii="Arial" w:eastAsia="Arial" w:hAnsi="Arial" w:cs="Arial"/>
                <w:color w:val="5B0092"/>
              </w:rPr>
              <w:t>MCA Records.</w:t>
            </w:r>
          </w:p>
        </w:tc>
      </w:tr>
      <w:tr w:rsidR="729DC5B0" w14:paraId="20877BD9" w14:textId="77777777" w:rsidTr="56ADB460">
        <w:trPr>
          <w:trHeight w:val="300"/>
        </w:trPr>
        <w:tc>
          <w:tcPr>
            <w:tcW w:w="1872" w:type="dxa"/>
            <w:vMerge w:val="restart"/>
          </w:tcPr>
          <w:p w14:paraId="4677F4AB" w14:textId="2EEA97EC" w:rsidR="729DC5B0" w:rsidRDefault="47C686EF" w:rsidP="729DC5B0">
            <w:pPr>
              <w:rPr>
                <w:rFonts w:ascii="Arial" w:eastAsia="Arial" w:hAnsi="Arial" w:cs="Arial"/>
                <w:color w:val="000000" w:themeColor="text1"/>
              </w:rPr>
            </w:pPr>
            <w:r w:rsidRPr="56ADB460">
              <w:rPr>
                <w:rFonts w:ascii="Arial" w:eastAsia="Arial" w:hAnsi="Arial" w:cs="Arial"/>
                <w:color w:val="000000" w:themeColor="text1"/>
              </w:rPr>
              <w:t xml:space="preserve">Song. </w:t>
            </w:r>
          </w:p>
        </w:tc>
        <w:tc>
          <w:tcPr>
            <w:tcW w:w="1872" w:type="dxa"/>
          </w:tcPr>
          <w:p w14:paraId="6EA9E6AC" w14:textId="0F8831B1" w:rsidR="5DA12480" w:rsidRDefault="699C3438" w:rsidP="5DA12480">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Artist Last </w:t>
            </w:r>
          </w:p>
          <w:p w14:paraId="3A401596" w14:textId="1E2DFFB1" w:rsidR="5DA12480" w:rsidRDefault="699C3438" w:rsidP="5DA12480">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Name, F.I. M.I. </w:t>
            </w:r>
          </w:p>
        </w:tc>
        <w:tc>
          <w:tcPr>
            <w:tcW w:w="1872" w:type="dxa"/>
          </w:tcPr>
          <w:p w14:paraId="6EA3478F" w14:textId="7ED428E3"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(Year).  </w:t>
            </w:r>
          </w:p>
        </w:tc>
        <w:tc>
          <w:tcPr>
            <w:tcW w:w="1872" w:type="dxa"/>
          </w:tcPr>
          <w:p w14:paraId="2EC1A6A3" w14:textId="40EF59F9"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Title of song [Description].  </w:t>
            </w:r>
          </w:p>
        </w:tc>
        <w:tc>
          <w:tcPr>
            <w:tcW w:w="1872" w:type="dxa"/>
          </w:tcPr>
          <w:p w14:paraId="0B179948" w14:textId="37113A57" w:rsidR="5DA12480" w:rsidRDefault="699C3438" w:rsidP="5DA12480">
            <w:pPr>
              <w:spacing w:line="360" w:lineRule="auto"/>
              <w:ind w:left="34" w:hanging="10"/>
              <w:rPr>
                <w:rFonts w:ascii="Arial" w:eastAsia="Arial" w:hAnsi="Arial" w:cs="Arial"/>
                <w:color w:val="000000" w:themeColor="text1"/>
              </w:rPr>
            </w:pPr>
            <w:r w:rsidRPr="56ADB460">
              <w:rPr>
                <w:rFonts w:ascii="Arial" w:eastAsia="Arial" w:hAnsi="Arial" w:cs="Arial"/>
                <w:color w:val="000000" w:themeColor="text1"/>
              </w:rPr>
              <w:t xml:space="preserve">On </w:t>
            </w:r>
            <w:r w:rsidRPr="56ADB460">
              <w:rPr>
                <w:rFonts w:ascii="Arial" w:eastAsia="Arial" w:hAnsi="Arial" w:cs="Arial"/>
                <w:i/>
                <w:iCs/>
                <w:color w:val="000000" w:themeColor="text1"/>
              </w:rPr>
              <w:t xml:space="preserve">Title of album. </w:t>
            </w:r>
            <w:r w:rsidRPr="56ADB460">
              <w:rPr>
                <w:rFonts w:ascii="Arial" w:eastAsia="Arial" w:hAnsi="Arial" w:cs="Arial"/>
                <w:color w:val="000000" w:themeColor="text1"/>
              </w:rPr>
              <w:t>Label. URL (if applicable)</w:t>
            </w:r>
          </w:p>
        </w:tc>
      </w:tr>
      <w:tr w:rsidR="729DC5B0" w14:paraId="1BFCC3BC" w14:textId="77777777" w:rsidTr="56ADB460">
        <w:trPr>
          <w:trHeight w:val="300"/>
        </w:trPr>
        <w:tc>
          <w:tcPr>
            <w:tcW w:w="1872" w:type="dxa"/>
            <w:vMerge/>
          </w:tcPr>
          <w:p w14:paraId="638E4E13" w14:textId="6F4A724B" w:rsidR="729DC5B0" w:rsidRDefault="729DC5B0" w:rsidP="729DC5B0">
            <w:pPr>
              <w:rPr>
                <w:rFonts w:ascii="Arial" w:eastAsia="Arial" w:hAnsi="Arial" w:cs="Arial"/>
                <w:color w:val="000000" w:themeColor="text1"/>
              </w:rPr>
            </w:pPr>
          </w:p>
        </w:tc>
        <w:tc>
          <w:tcPr>
            <w:tcW w:w="7488" w:type="dxa"/>
            <w:gridSpan w:val="4"/>
          </w:tcPr>
          <w:p w14:paraId="6E0FE993" w14:textId="5ABF3087" w:rsidR="729DC5B0" w:rsidRDefault="25EB8F46" w:rsidP="56ADB460">
            <w:pPr>
              <w:spacing w:line="360" w:lineRule="auto"/>
              <w:rPr>
                <w:rFonts w:ascii="Arial" w:eastAsia="Arial" w:hAnsi="Arial" w:cs="Arial"/>
                <w:i/>
                <w:iCs/>
                <w:color w:val="5B0092"/>
              </w:rPr>
            </w:pPr>
            <w:r w:rsidRPr="56ADB460">
              <w:rPr>
                <w:rFonts w:ascii="Arial" w:eastAsia="Arial" w:hAnsi="Arial" w:cs="Arial"/>
                <w:color w:val="C00000"/>
              </w:rPr>
              <w:t xml:space="preserve">Astley, R. </w:t>
            </w:r>
            <w:r w:rsidRPr="56ADB460">
              <w:rPr>
                <w:rFonts w:ascii="Arial" w:eastAsia="Arial" w:hAnsi="Arial" w:cs="Arial"/>
                <w:color w:val="0070C0"/>
              </w:rPr>
              <w:t xml:space="preserve">(1987). </w:t>
            </w:r>
            <w:r w:rsidRPr="56ADB460">
              <w:rPr>
                <w:rFonts w:ascii="Arial" w:eastAsia="Arial" w:hAnsi="Arial" w:cs="Arial"/>
                <w:color w:val="315441"/>
              </w:rPr>
              <w:t>Never gonna give you up</w:t>
            </w:r>
          </w:p>
          <w:p w14:paraId="6E382C91" w14:textId="5E150055" w:rsidR="729DC5B0" w:rsidRDefault="3A80FCBB" w:rsidP="56ADB460">
            <w:pPr>
              <w:spacing w:line="360" w:lineRule="auto"/>
              <w:rPr>
                <w:rFonts w:ascii="Arial" w:eastAsia="Arial" w:hAnsi="Arial" w:cs="Arial"/>
                <w:color w:val="000000" w:themeColor="text1"/>
              </w:rPr>
            </w:pPr>
            <w:r w:rsidRPr="56ADB460">
              <w:rPr>
                <w:rFonts w:ascii="Arial" w:eastAsia="Arial" w:hAnsi="Arial" w:cs="Arial"/>
                <w:color w:val="315441"/>
              </w:rPr>
              <w:t xml:space="preserve">            </w:t>
            </w:r>
            <w:r w:rsidR="25EB8F46" w:rsidRPr="56ADB460">
              <w:rPr>
                <w:rFonts w:ascii="Arial" w:eastAsia="Arial" w:hAnsi="Arial" w:cs="Arial"/>
                <w:color w:val="315441"/>
              </w:rPr>
              <w:t>[Song].</w:t>
            </w:r>
            <w:r w:rsidR="25EB8F46" w:rsidRPr="56ADB460">
              <w:rPr>
                <w:rFonts w:ascii="Arial" w:eastAsia="Arial" w:hAnsi="Arial" w:cs="Arial"/>
                <w:color w:val="00B050"/>
              </w:rPr>
              <w:t xml:space="preserve"> </w:t>
            </w:r>
            <w:bookmarkStart w:id="2" w:name="_Int_fcqmHkte"/>
            <w:r w:rsidR="25EB8F46" w:rsidRPr="56ADB460">
              <w:rPr>
                <w:rFonts w:ascii="Arial" w:eastAsia="Arial" w:hAnsi="Arial" w:cs="Arial"/>
                <w:color w:val="5B0092"/>
              </w:rPr>
              <w:t xml:space="preserve">On </w:t>
            </w:r>
            <w:r w:rsidR="25EB8F46" w:rsidRPr="56ADB460">
              <w:rPr>
                <w:rFonts w:ascii="Arial" w:eastAsia="Arial" w:hAnsi="Arial" w:cs="Arial"/>
                <w:i/>
                <w:iCs/>
                <w:color w:val="5B0092"/>
              </w:rPr>
              <w:t>Whenever</w:t>
            </w:r>
            <w:bookmarkEnd w:id="2"/>
            <w:r w:rsidR="25EB8F46" w:rsidRPr="56ADB460">
              <w:rPr>
                <w:rFonts w:ascii="Arial" w:eastAsia="Arial" w:hAnsi="Arial" w:cs="Arial"/>
                <w:i/>
                <w:iCs/>
                <w:color w:val="5B0092"/>
              </w:rPr>
              <w:t xml:space="preserve"> you</w:t>
            </w:r>
            <w:r w:rsidR="0BFE1852" w:rsidRPr="56ADB460">
              <w:rPr>
                <w:rFonts w:ascii="Arial" w:eastAsia="Arial" w:hAnsi="Arial" w:cs="Arial"/>
                <w:i/>
                <w:iCs/>
                <w:color w:val="5B0092"/>
              </w:rPr>
              <w:t xml:space="preserve"> </w:t>
            </w:r>
            <w:r w:rsidR="25EB8F46" w:rsidRPr="56ADB460">
              <w:rPr>
                <w:rFonts w:ascii="Arial" w:eastAsia="Arial" w:hAnsi="Arial" w:cs="Arial"/>
                <w:i/>
                <w:iCs/>
                <w:color w:val="5B0092"/>
              </w:rPr>
              <w:t>need somebody.</w:t>
            </w:r>
            <w:r w:rsidR="25EB8F46" w:rsidRPr="56ADB460">
              <w:rPr>
                <w:rFonts w:ascii="Arial" w:eastAsia="Arial" w:hAnsi="Arial" w:cs="Arial"/>
                <w:color w:val="5B0092"/>
              </w:rPr>
              <w:t xml:space="preserve"> RCA Records.</w:t>
            </w:r>
          </w:p>
        </w:tc>
      </w:tr>
      <w:tr w:rsidR="729DC5B0" w14:paraId="6078B00E" w14:textId="77777777" w:rsidTr="56ADB460">
        <w:trPr>
          <w:trHeight w:val="300"/>
        </w:trPr>
        <w:tc>
          <w:tcPr>
            <w:tcW w:w="1872" w:type="dxa"/>
            <w:vMerge w:val="restart"/>
          </w:tcPr>
          <w:p w14:paraId="0A313B58" w14:textId="301DA4A2" w:rsidR="729DC5B0" w:rsidRDefault="25EB8F46" w:rsidP="729DC5B0">
            <w:pPr>
              <w:rPr>
                <w:rFonts w:ascii="Arial" w:eastAsia="Arial" w:hAnsi="Arial" w:cs="Arial"/>
                <w:color w:val="000000" w:themeColor="text1"/>
              </w:rPr>
            </w:pPr>
            <w:r w:rsidRPr="56ADB460">
              <w:rPr>
                <w:rFonts w:ascii="Arial" w:eastAsia="Arial" w:hAnsi="Arial" w:cs="Arial"/>
                <w:color w:val="000000" w:themeColor="text1"/>
              </w:rPr>
              <w:lastRenderedPageBreak/>
              <w:t xml:space="preserve">TEDTalk. </w:t>
            </w:r>
          </w:p>
        </w:tc>
        <w:tc>
          <w:tcPr>
            <w:tcW w:w="1872" w:type="dxa"/>
          </w:tcPr>
          <w:p w14:paraId="6627238A" w14:textId="2F9B9FDA" w:rsidR="5DA12480" w:rsidRDefault="699C3438" w:rsidP="5DA12480">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Speaker Last </w:t>
            </w:r>
          </w:p>
          <w:p w14:paraId="4EFCDAF3" w14:textId="1B71C8FE" w:rsidR="5DA12480" w:rsidRDefault="699C3438" w:rsidP="5DA12480">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Name, F.I.</w:t>
            </w:r>
            <w:r w:rsidR="6C3DDF0A" w:rsidRPr="56ADB460">
              <w:rPr>
                <w:rFonts w:ascii="Arial" w:eastAsia="Arial" w:hAnsi="Arial" w:cs="Arial"/>
                <w:color w:val="000000" w:themeColor="text1"/>
              </w:rPr>
              <w:t xml:space="preserve"> </w:t>
            </w:r>
            <w:r w:rsidRPr="56ADB460">
              <w:rPr>
                <w:rFonts w:ascii="Arial" w:eastAsia="Arial" w:hAnsi="Arial" w:cs="Arial"/>
                <w:color w:val="000000" w:themeColor="text1"/>
              </w:rPr>
              <w:t xml:space="preserve">M.I. </w:t>
            </w:r>
          </w:p>
        </w:tc>
        <w:tc>
          <w:tcPr>
            <w:tcW w:w="1872" w:type="dxa"/>
          </w:tcPr>
          <w:p w14:paraId="6ECFC3A9" w14:textId="5BB4803F"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(Year, Month Day).  </w:t>
            </w:r>
          </w:p>
        </w:tc>
        <w:tc>
          <w:tcPr>
            <w:tcW w:w="1872" w:type="dxa"/>
          </w:tcPr>
          <w:p w14:paraId="2ED3C3DD" w14:textId="31432C90"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i/>
                <w:iCs/>
                <w:color w:val="000000" w:themeColor="text1"/>
              </w:rPr>
              <w:t>Title of talk</w:t>
            </w:r>
            <w:r w:rsidRPr="56ADB460">
              <w:rPr>
                <w:rFonts w:ascii="Arial" w:eastAsia="Arial" w:hAnsi="Arial" w:cs="Arial"/>
                <w:color w:val="000000" w:themeColor="text1"/>
              </w:rPr>
              <w:t xml:space="preserve"> </w:t>
            </w:r>
          </w:p>
          <w:p w14:paraId="533C9FB8" w14:textId="530E2254"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[Description]. </w:t>
            </w:r>
          </w:p>
        </w:tc>
        <w:tc>
          <w:tcPr>
            <w:tcW w:w="1872" w:type="dxa"/>
          </w:tcPr>
          <w:p w14:paraId="12C3199D" w14:textId="6B9AAB75" w:rsidR="5DA12480" w:rsidRDefault="699C3438" w:rsidP="5DA1248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Producer. URL</w:t>
            </w:r>
          </w:p>
        </w:tc>
      </w:tr>
      <w:tr w:rsidR="729DC5B0" w14:paraId="6225728A" w14:textId="77777777" w:rsidTr="56ADB460">
        <w:trPr>
          <w:trHeight w:val="300"/>
        </w:trPr>
        <w:tc>
          <w:tcPr>
            <w:tcW w:w="1872" w:type="dxa"/>
            <w:vMerge/>
          </w:tcPr>
          <w:p w14:paraId="036C9472" w14:textId="6F4A724B" w:rsidR="729DC5B0" w:rsidRDefault="729DC5B0" w:rsidP="729DC5B0">
            <w:pPr>
              <w:rPr>
                <w:rFonts w:ascii="Arial" w:eastAsia="Arial" w:hAnsi="Arial" w:cs="Arial"/>
                <w:color w:val="000000" w:themeColor="text1"/>
              </w:rPr>
            </w:pPr>
          </w:p>
        </w:tc>
        <w:tc>
          <w:tcPr>
            <w:tcW w:w="7488" w:type="dxa"/>
            <w:gridSpan w:val="4"/>
          </w:tcPr>
          <w:p w14:paraId="7B2ACFEE" w14:textId="59077D87" w:rsidR="729DC5B0" w:rsidRDefault="69716A03" w:rsidP="5DA12480">
            <w:pPr>
              <w:spacing w:line="360" w:lineRule="auto"/>
              <w:ind w:left="739" w:hanging="720"/>
              <w:rPr>
                <w:rFonts w:ascii="Arial" w:eastAsia="Arial" w:hAnsi="Arial" w:cs="Arial"/>
                <w:color w:val="5B0092"/>
              </w:rPr>
            </w:pPr>
            <w:r w:rsidRPr="56ADB460">
              <w:rPr>
                <w:rFonts w:ascii="Arial" w:eastAsia="Arial" w:hAnsi="Arial" w:cs="Arial"/>
                <w:color w:val="C00000"/>
              </w:rPr>
              <w:t xml:space="preserve">Duckworth, A. L. </w:t>
            </w:r>
            <w:r w:rsidRPr="56ADB460">
              <w:rPr>
                <w:rFonts w:ascii="Arial" w:eastAsia="Arial" w:hAnsi="Arial" w:cs="Arial"/>
                <w:color w:val="0070C0"/>
              </w:rPr>
              <w:t xml:space="preserve">(2013, April). </w:t>
            </w:r>
            <w:r w:rsidRPr="56ADB460">
              <w:rPr>
                <w:rFonts w:ascii="Arial" w:eastAsia="Arial" w:hAnsi="Arial" w:cs="Arial"/>
                <w:i/>
                <w:iCs/>
                <w:color w:val="315441"/>
              </w:rPr>
              <w:t>Grit: The power of passion and perseverance</w:t>
            </w:r>
            <w:r w:rsidRPr="56ADB460">
              <w:rPr>
                <w:rFonts w:ascii="Arial" w:eastAsia="Arial" w:hAnsi="Arial" w:cs="Arial"/>
                <w:color w:val="315441"/>
              </w:rPr>
              <w:t xml:space="preserve"> [Video]. </w:t>
            </w:r>
            <w:r w:rsidRPr="56ADB460">
              <w:rPr>
                <w:rFonts w:ascii="Arial" w:eastAsia="Arial" w:hAnsi="Arial" w:cs="Arial"/>
                <w:color w:val="5B0092"/>
              </w:rPr>
              <w:t>TED Conferences.</w:t>
            </w:r>
            <w:r w:rsidRPr="56ADB460">
              <w:rPr>
                <w:rFonts w:ascii="Arial" w:eastAsia="Arial" w:hAnsi="Arial" w:cs="Arial"/>
                <w:color w:val="315441"/>
              </w:rPr>
              <w:t xml:space="preserve"> </w:t>
            </w:r>
            <w:r w:rsidRPr="56ADB460">
              <w:rPr>
                <w:rFonts w:ascii="Arial" w:eastAsia="Arial" w:hAnsi="Arial" w:cs="Arial"/>
                <w:color w:val="5B0092"/>
              </w:rPr>
              <w:t>https://www.ted.com/talks/angela_lee_duckworth_grit_the_ power_of_passion_and_perseverance?language=en</w:t>
            </w:r>
          </w:p>
          <w:p w14:paraId="6BB990D0" w14:textId="3EBB2EA5" w:rsidR="729DC5B0" w:rsidRDefault="69716A03" w:rsidP="56ADB460">
            <w:pPr>
              <w:spacing w:line="360" w:lineRule="auto"/>
              <w:ind w:left="739" w:hanging="720"/>
              <w:rPr>
                <w:rFonts w:ascii="Arial" w:eastAsia="Arial" w:hAnsi="Arial" w:cs="Arial"/>
                <w:color w:val="000000" w:themeColor="text1"/>
              </w:rPr>
            </w:pPr>
            <w:r w:rsidRPr="56ADB460">
              <w:rPr>
                <w:rFonts w:ascii="Arial" w:eastAsia="Arial" w:hAnsi="Arial" w:cs="Arial"/>
                <w:color w:val="C00000"/>
              </w:rPr>
              <w:t xml:space="preserve">TED. </w:t>
            </w:r>
            <w:r w:rsidRPr="56ADB460">
              <w:rPr>
                <w:rFonts w:ascii="Arial" w:eastAsia="Arial" w:hAnsi="Arial" w:cs="Arial"/>
                <w:color w:val="0070C0"/>
              </w:rPr>
              <w:t xml:space="preserve">(2016, April 6). </w:t>
            </w:r>
            <w:r w:rsidRPr="56ADB460">
              <w:rPr>
                <w:rFonts w:ascii="Arial" w:eastAsia="Arial" w:hAnsi="Arial" w:cs="Arial"/>
                <w:i/>
                <w:iCs/>
                <w:color w:val="315441"/>
              </w:rPr>
              <w:t>Tim Urban: Inside the mind of a master procrastinator</w:t>
            </w:r>
            <w:r w:rsidRPr="56ADB460">
              <w:rPr>
                <w:rFonts w:ascii="Arial" w:eastAsia="Arial" w:hAnsi="Arial" w:cs="Arial"/>
                <w:color w:val="315441"/>
              </w:rPr>
              <w:t xml:space="preserve"> [Video].</w:t>
            </w:r>
            <w:r w:rsidRPr="56ADB460">
              <w:rPr>
                <w:rFonts w:ascii="Arial" w:eastAsia="Arial" w:hAnsi="Arial" w:cs="Arial"/>
                <w:color w:val="5B0092"/>
              </w:rPr>
              <w:t xml:space="preserve"> YouTube. </w:t>
            </w:r>
            <w:hyperlink r:id="rId27">
              <w:r w:rsidRPr="56ADB460">
                <w:rPr>
                  <w:rStyle w:val="Hyperlink"/>
                  <w:rFonts w:ascii="Arial" w:eastAsia="Arial" w:hAnsi="Arial" w:cs="Arial"/>
                  <w:color w:val="5B0092"/>
                </w:rPr>
                <w:t>https://www.youtube.com/watch?v=arj7oStGLkU</w:t>
              </w:r>
            </w:hyperlink>
          </w:p>
        </w:tc>
      </w:tr>
      <w:tr w:rsidR="729DC5B0" w14:paraId="5E451076" w14:textId="77777777" w:rsidTr="56ADB460">
        <w:trPr>
          <w:trHeight w:val="300"/>
        </w:trPr>
        <w:tc>
          <w:tcPr>
            <w:tcW w:w="1872" w:type="dxa"/>
            <w:vMerge w:val="restart"/>
          </w:tcPr>
          <w:p w14:paraId="5D3A1DAC" w14:textId="3FD7E6FD" w:rsidR="729DC5B0" w:rsidRDefault="4F2CBFE1" w:rsidP="729DC5B0">
            <w:pPr>
              <w:rPr>
                <w:rFonts w:ascii="Arial" w:eastAsia="Arial" w:hAnsi="Arial" w:cs="Arial"/>
                <w:color w:val="000000" w:themeColor="text1"/>
              </w:rPr>
            </w:pPr>
            <w:r w:rsidRPr="56ADB460">
              <w:rPr>
                <w:rFonts w:ascii="Arial" w:eastAsia="Arial" w:hAnsi="Arial" w:cs="Arial"/>
                <w:color w:val="000000" w:themeColor="text1"/>
              </w:rPr>
              <w:t xml:space="preserve">YouTube video. </w:t>
            </w:r>
          </w:p>
        </w:tc>
        <w:tc>
          <w:tcPr>
            <w:tcW w:w="1872" w:type="dxa"/>
          </w:tcPr>
          <w:p w14:paraId="57F8C16C" w14:textId="3DA45282" w:rsidR="5DA12480" w:rsidRDefault="699C3438" w:rsidP="5DA12480">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Creator Last </w:t>
            </w:r>
          </w:p>
          <w:p w14:paraId="0DA37E5F" w14:textId="048F332B" w:rsidR="5DA12480" w:rsidRDefault="699C3438" w:rsidP="5DA12480">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Name, F.I. M.I. </w:t>
            </w:r>
          </w:p>
        </w:tc>
        <w:tc>
          <w:tcPr>
            <w:tcW w:w="1872" w:type="dxa"/>
          </w:tcPr>
          <w:p w14:paraId="4FE630B1" w14:textId="7F199402"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(Year, Month Day).  </w:t>
            </w:r>
          </w:p>
        </w:tc>
        <w:tc>
          <w:tcPr>
            <w:tcW w:w="1872" w:type="dxa"/>
          </w:tcPr>
          <w:p w14:paraId="09F6499C" w14:textId="02BDD037"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i/>
                <w:iCs/>
                <w:color w:val="000000" w:themeColor="text1"/>
              </w:rPr>
              <w:t>Title of work</w:t>
            </w:r>
            <w:r w:rsidRPr="56ADB460">
              <w:rPr>
                <w:rFonts w:ascii="Arial" w:eastAsia="Arial" w:hAnsi="Arial" w:cs="Arial"/>
                <w:color w:val="000000" w:themeColor="text1"/>
              </w:rPr>
              <w:t xml:space="preserve"> </w:t>
            </w:r>
          </w:p>
          <w:p w14:paraId="369FA48B" w14:textId="57016C21"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[Description]. </w:t>
            </w:r>
          </w:p>
        </w:tc>
        <w:tc>
          <w:tcPr>
            <w:tcW w:w="1872" w:type="dxa"/>
          </w:tcPr>
          <w:p w14:paraId="6E720800" w14:textId="18426FAB" w:rsidR="5DA12480" w:rsidRDefault="699C3438" w:rsidP="5DA1248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Producer. URL</w:t>
            </w:r>
          </w:p>
        </w:tc>
      </w:tr>
      <w:tr w:rsidR="729DC5B0" w14:paraId="36B3960E" w14:textId="77777777" w:rsidTr="56ADB460">
        <w:trPr>
          <w:trHeight w:val="300"/>
        </w:trPr>
        <w:tc>
          <w:tcPr>
            <w:tcW w:w="1872" w:type="dxa"/>
            <w:vMerge/>
          </w:tcPr>
          <w:p w14:paraId="48C79D0E" w14:textId="6F4A724B" w:rsidR="729DC5B0" w:rsidRDefault="729DC5B0" w:rsidP="729DC5B0">
            <w:pPr>
              <w:rPr>
                <w:rFonts w:ascii="Arial" w:eastAsia="Arial" w:hAnsi="Arial" w:cs="Arial"/>
                <w:color w:val="000000" w:themeColor="text1"/>
              </w:rPr>
            </w:pPr>
          </w:p>
        </w:tc>
        <w:tc>
          <w:tcPr>
            <w:tcW w:w="7488" w:type="dxa"/>
            <w:gridSpan w:val="4"/>
          </w:tcPr>
          <w:p w14:paraId="065300E8" w14:textId="42F72208" w:rsidR="729DC5B0" w:rsidRDefault="1F753F48" w:rsidP="5DA12480">
            <w:pPr>
              <w:spacing w:line="360" w:lineRule="auto"/>
              <w:rPr>
                <w:rFonts w:ascii="Arial" w:eastAsia="Arial" w:hAnsi="Arial" w:cs="Arial"/>
              </w:rPr>
            </w:pPr>
            <w:r w:rsidRPr="56ADB460">
              <w:rPr>
                <w:rFonts w:ascii="Arial" w:eastAsia="Arial" w:hAnsi="Arial" w:cs="Arial"/>
                <w:color w:val="C00000"/>
              </w:rPr>
              <w:t xml:space="preserve">Nightshooter Web Development. </w:t>
            </w:r>
            <w:r w:rsidRPr="56ADB460">
              <w:rPr>
                <w:rFonts w:ascii="Arial" w:eastAsia="Arial" w:hAnsi="Arial" w:cs="Arial"/>
                <w:color w:val="0070C0"/>
              </w:rPr>
              <w:t xml:space="preserve">(2016, December 28). </w:t>
            </w:r>
            <w:r w:rsidRPr="56ADB460">
              <w:rPr>
                <w:rFonts w:ascii="Arial" w:eastAsia="Arial" w:hAnsi="Arial" w:cs="Arial"/>
                <w:i/>
                <w:iCs/>
                <w:color w:val="315441"/>
              </w:rPr>
              <w:t>How to</w:t>
            </w:r>
          </w:p>
          <w:p w14:paraId="45B356E3" w14:textId="03794CB6" w:rsidR="729DC5B0" w:rsidRDefault="1F753F48" w:rsidP="5DA12480">
            <w:pPr>
              <w:spacing w:line="360" w:lineRule="auto"/>
              <w:rPr>
                <w:rFonts w:ascii="Arial" w:eastAsia="Arial" w:hAnsi="Arial" w:cs="Arial"/>
              </w:rPr>
            </w:pPr>
            <w:r w:rsidRPr="56ADB460">
              <w:rPr>
                <w:rFonts w:ascii="Arial" w:eastAsia="Arial" w:hAnsi="Arial" w:cs="Arial"/>
                <w:i/>
                <w:iCs/>
                <w:color w:val="315441"/>
              </w:rPr>
              <w:t xml:space="preserve">            use Javascript editor in Bootstrap</w:t>
            </w:r>
          </w:p>
          <w:p w14:paraId="4618C284" w14:textId="5A2899C8" w:rsidR="729DC5B0" w:rsidRDefault="1F753F48" w:rsidP="5DA12480">
            <w:pPr>
              <w:spacing w:line="360" w:lineRule="auto"/>
              <w:rPr>
                <w:rFonts w:ascii="Arial" w:eastAsia="Arial" w:hAnsi="Arial" w:cs="Arial"/>
              </w:rPr>
            </w:pPr>
            <w:r w:rsidRPr="56ADB460">
              <w:rPr>
                <w:rFonts w:ascii="Arial" w:eastAsia="Arial" w:hAnsi="Arial" w:cs="Arial"/>
                <w:i/>
                <w:iCs/>
                <w:color w:val="315441"/>
              </w:rPr>
              <w:t xml:space="preserve">           Studio</w:t>
            </w:r>
            <w:r w:rsidRPr="56ADB460">
              <w:rPr>
                <w:rFonts w:ascii="Arial" w:eastAsia="Arial" w:hAnsi="Arial" w:cs="Arial"/>
                <w:color w:val="315441"/>
              </w:rPr>
              <w:t xml:space="preserve"> [Video].</w:t>
            </w:r>
            <w:r w:rsidRPr="56ADB460">
              <w:rPr>
                <w:rFonts w:ascii="Arial" w:eastAsia="Arial" w:hAnsi="Arial" w:cs="Arial"/>
                <w:color w:val="00B050"/>
              </w:rPr>
              <w:t xml:space="preserve"> </w:t>
            </w:r>
            <w:r w:rsidRPr="56ADB460">
              <w:rPr>
                <w:rFonts w:ascii="Arial" w:eastAsia="Arial" w:hAnsi="Arial" w:cs="Arial"/>
                <w:color w:val="5B0092"/>
              </w:rPr>
              <w:t xml:space="preserve">YouTube. </w:t>
            </w:r>
            <w:hyperlink r:id="rId28">
              <w:r w:rsidRPr="56ADB460">
                <w:rPr>
                  <w:rStyle w:val="Hyperlink"/>
                  <w:rFonts w:ascii="Arial" w:eastAsia="Arial" w:hAnsi="Arial" w:cs="Arial"/>
                  <w:color w:val="5B0092"/>
                </w:rPr>
                <w:t>https://youtu.be/JPpAfHHH5j4</w:t>
              </w:r>
            </w:hyperlink>
          </w:p>
        </w:tc>
      </w:tr>
      <w:tr w:rsidR="729DC5B0" w14:paraId="0F45F2D1" w14:textId="77777777" w:rsidTr="56ADB460">
        <w:trPr>
          <w:trHeight w:val="300"/>
        </w:trPr>
        <w:tc>
          <w:tcPr>
            <w:tcW w:w="1872" w:type="dxa"/>
            <w:vMerge w:val="restart"/>
          </w:tcPr>
          <w:p w14:paraId="403CB461" w14:textId="74427E0A" w:rsidR="729DC5B0" w:rsidRDefault="1F753F48" w:rsidP="729DC5B0">
            <w:pPr>
              <w:rPr>
                <w:rFonts w:ascii="Arial" w:eastAsia="Arial" w:hAnsi="Arial" w:cs="Arial"/>
                <w:color w:val="000000" w:themeColor="text1"/>
              </w:rPr>
            </w:pPr>
            <w:r w:rsidRPr="56ADB460">
              <w:rPr>
                <w:rFonts w:ascii="Arial" w:eastAsia="Arial" w:hAnsi="Arial" w:cs="Arial"/>
                <w:color w:val="000000" w:themeColor="text1"/>
              </w:rPr>
              <w:t xml:space="preserve">Class slideshow stored on a learning management system. </w:t>
            </w:r>
          </w:p>
        </w:tc>
        <w:tc>
          <w:tcPr>
            <w:tcW w:w="1872" w:type="dxa"/>
          </w:tcPr>
          <w:p w14:paraId="36920F8F" w14:textId="3549F9D2" w:rsidR="5DA12480" w:rsidRDefault="699C3438" w:rsidP="5DA12480">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Instructor Last Name, F.I. M.I. </w:t>
            </w:r>
          </w:p>
        </w:tc>
        <w:tc>
          <w:tcPr>
            <w:tcW w:w="1872" w:type="dxa"/>
          </w:tcPr>
          <w:p w14:paraId="4C25F6BE" w14:textId="4E9D044B"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(Year, Month Day).  </w:t>
            </w:r>
          </w:p>
        </w:tc>
        <w:tc>
          <w:tcPr>
            <w:tcW w:w="1872" w:type="dxa"/>
          </w:tcPr>
          <w:p w14:paraId="1BF1436E" w14:textId="04B1C388" w:rsidR="5DA12480" w:rsidRDefault="699C3438" w:rsidP="5DA12480">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Description of slideshow [Description]. </w:t>
            </w:r>
          </w:p>
        </w:tc>
        <w:tc>
          <w:tcPr>
            <w:tcW w:w="1872" w:type="dxa"/>
          </w:tcPr>
          <w:p w14:paraId="5E875AD4" w14:textId="2F00B350" w:rsidR="5DA12480" w:rsidRDefault="699C3438" w:rsidP="5DA12480">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Site Name. URL for login</w:t>
            </w:r>
          </w:p>
        </w:tc>
      </w:tr>
      <w:tr w:rsidR="729DC5B0" w14:paraId="52316F75" w14:textId="77777777" w:rsidTr="56ADB460">
        <w:trPr>
          <w:trHeight w:val="300"/>
        </w:trPr>
        <w:tc>
          <w:tcPr>
            <w:tcW w:w="1872" w:type="dxa"/>
            <w:vMerge/>
          </w:tcPr>
          <w:p w14:paraId="546AC307" w14:textId="6F4A724B" w:rsidR="729DC5B0" w:rsidRDefault="729DC5B0" w:rsidP="729DC5B0">
            <w:pPr>
              <w:rPr>
                <w:rFonts w:ascii="Arial" w:eastAsia="Arial" w:hAnsi="Arial" w:cs="Arial"/>
                <w:color w:val="000000" w:themeColor="text1"/>
              </w:rPr>
            </w:pPr>
          </w:p>
        </w:tc>
        <w:tc>
          <w:tcPr>
            <w:tcW w:w="7488" w:type="dxa"/>
            <w:gridSpan w:val="4"/>
          </w:tcPr>
          <w:p w14:paraId="0113CFE7" w14:textId="05465408" w:rsidR="729DC5B0" w:rsidRDefault="77F1E8DA" w:rsidP="56ADB460">
            <w:pPr>
              <w:ind w:left="739" w:hanging="720"/>
              <w:rPr>
                <w:rFonts w:ascii="Arial" w:eastAsia="Arial" w:hAnsi="Arial" w:cs="Arial"/>
                <w:color w:val="000000" w:themeColor="text1"/>
              </w:rPr>
            </w:pPr>
            <w:r w:rsidRPr="56ADB460">
              <w:rPr>
                <w:rFonts w:ascii="Arial" w:eastAsia="Arial" w:hAnsi="Arial" w:cs="Arial"/>
                <w:color w:val="C00000"/>
              </w:rPr>
              <w:t>Thiel, J</w:t>
            </w:r>
            <w:r w:rsidRPr="56ADB460">
              <w:rPr>
                <w:rFonts w:ascii="Arial" w:eastAsia="Arial" w:hAnsi="Arial" w:cs="Arial"/>
                <w:color w:val="00B050"/>
              </w:rPr>
              <w:t xml:space="preserve">. </w:t>
            </w:r>
            <w:r w:rsidRPr="56ADB460">
              <w:rPr>
                <w:rFonts w:ascii="Arial" w:eastAsia="Arial" w:hAnsi="Arial" w:cs="Arial"/>
                <w:color w:val="0070C0"/>
              </w:rPr>
              <w:t xml:space="preserve">(2014, December 1). </w:t>
            </w:r>
            <w:r w:rsidRPr="56ADB460">
              <w:rPr>
                <w:rFonts w:ascii="Arial" w:eastAsia="Arial" w:hAnsi="Arial" w:cs="Arial"/>
                <w:i/>
                <w:iCs/>
                <w:color w:val="315441"/>
              </w:rPr>
              <w:t>Into the 21</w:t>
            </w:r>
            <w:r w:rsidRPr="56ADB460">
              <w:rPr>
                <w:rFonts w:ascii="Arial" w:eastAsia="Arial" w:hAnsi="Arial" w:cs="Arial"/>
                <w:i/>
                <w:iCs/>
                <w:color w:val="315441"/>
                <w:vertAlign w:val="superscript"/>
              </w:rPr>
              <w:t>st</w:t>
            </w:r>
            <w:r w:rsidRPr="56ADB460">
              <w:rPr>
                <w:rFonts w:ascii="Arial" w:eastAsia="Arial" w:hAnsi="Arial" w:cs="Arial"/>
                <w:i/>
                <w:iCs/>
                <w:color w:val="315441"/>
              </w:rPr>
              <w:t xml:space="preserve"> century: Potholes on the road to Michigan’s future </w:t>
            </w:r>
            <w:r w:rsidRPr="56ADB460">
              <w:rPr>
                <w:rFonts w:ascii="Arial" w:eastAsia="Arial" w:hAnsi="Arial" w:cs="Arial"/>
                <w:color w:val="315441"/>
              </w:rPr>
              <w:t>[PowerPoint slides].</w:t>
            </w:r>
            <w:r w:rsidRPr="56ADB460">
              <w:rPr>
                <w:rFonts w:ascii="Arial" w:eastAsia="Arial" w:hAnsi="Arial" w:cs="Arial"/>
                <w:color w:val="00B050"/>
              </w:rPr>
              <w:t xml:space="preserve"> </w:t>
            </w:r>
            <w:r w:rsidRPr="56ADB460">
              <w:rPr>
                <w:rFonts w:ascii="Arial" w:eastAsia="Arial" w:hAnsi="Arial" w:cs="Arial"/>
                <w:color w:val="5B0092"/>
              </w:rPr>
              <w:t xml:space="preserve">Kirtland Instructure. </w:t>
            </w:r>
            <w:hyperlink r:id="rId29">
              <w:r w:rsidRPr="56ADB460">
                <w:rPr>
                  <w:rStyle w:val="Hyperlink"/>
                  <w:rFonts w:ascii="Arial" w:eastAsia="Arial" w:hAnsi="Arial" w:cs="Arial"/>
                  <w:color w:val="5B0092"/>
                </w:rPr>
                <w:t>https://auth.kirtland.edu/cas/</w:t>
              </w:r>
            </w:hyperlink>
            <w:hyperlink r:id="rId30">
              <w:r w:rsidRPr="56ADB460">
                <w:rPr>
                  <w:rStyle w:val="Hyperlink"/>
                  <w:rFonts w:ascii="Arial" w:eastAsia="Arial" w:hAnsi="Arial" w:cs="Arial"/>
                  <w:color w:val="5B0092"/>
                  <w:u w:val="none"/>
                </w:rPr>
                <w:t xml:space="preserve"> </w:t>
              </w:r>
            </w:hyperlink>
            <w:hyperlink r:id="rId31">
              <w:r w:rsidRPr="56ADB460">
                <w:rPr>
                  <w:rStyle w:val="Hyperlink"/>
                  <w:rFonts w:ascii="Arial" w:eastAsia="Arial" w:hAnsi="Arial" w:cs="Arial"/>
                  <w:color w:val="5B0092"/>
                  <w:u w:val="none"/>
                </w:rPr>
                <w:t>login?service=https%3A%2F%2Fkirtland.instructure.com%2Flogin%2Fcas</w:t>
              </w:r>
            </w:hyperlink>
          </w:p>
          <w:p w14:paraId="38E6DB97" w14:textId="6A282FEB" w:rsidR="729DC5B0" w:rsidRDefault="729DC5B0" w:rsidP="56ADB460">
            <w:pPr>
              <w:ind w:left="739" w:hanging="720"/>
              <w:rPr>
                <w:rFonts w:ascii="Arial" w:eastAsia="Arial" w:hAnsi="Arial" w:cs="Arial"/>
                <w:color w:val="000000" w:themeColor="text1"/>
              </w:rPr>
            </w:pPr>
          </w:p>
        </w:tc>
      </w:tr>
      <w:tr w:rsidR="729DC5B0" w14:paraId="778E9962" w14:textId="77777777" w:rsidTr="56ADB460">
        <w:trPr>
          <w:trHeight w:val="300"/>
        </w:trPr>
        <w:tc>
          <w:tcPr>
            <w:tcW w:w="1872" w:type="dxa"/>
            <w:vMerge w:val="restart"/>
          </w:tcPr>
          <w:p w14:paraId="1BC3D30F" w14:textId="2DCC3EA9" w:rsidR="729DC5B0" w:rsidRDefault="77F1E8DA" w:rsidP="729DC5B0">
            <w:pPr>
              <w:rPr>
                <w:rFonts w:ascii="Arial" w:eastAsia="Arial" w:hAnsi="Arial" w:cs="Arial"/>
                <w:color w:val="000000" w:themeColor="text1"/>
              </w:rPr>
            </w:pPr>
            <w:r w:rsidRPr="56ADB460">
              <w:rPr>
                <w:rFonts w:ascii="Arial" w:eastAsia="Arial" w:hAnsi="Arial" w:cs="Arial"/>
                <w:color w:val="000000" w:themeColor="text1"/>
              </w:rPr>
              <w:t xml:space="preserve">Lecture notes. </w:t>
            </w:r>
          </w:p>
        </w:tc>
        <w:tc>
          <w:tcPr>
            <w:tcW w:w="1872" w:type="dxa"/>
          </w:tcPr>
          <w:p w14:paraId="448AF118" w14:textId="6ECE3A8A" w:rsidR="4D7EA13E" w:rsidRDefault="4A349855" w:rsidP="4D7EA13E">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Instructor Last Name, F.I. M.I. </w:t>
            </w:r>
          </w:p>
        </w:tc>
        <w:tc>
          <w:tcPr>
            <w:tcW w:w="1872" w:type="dxa"/>
          </w:tcPr>
          <w:p w14:paraId="2586478A" w14:textId="333EB0F6" w:rsidR="4D7EA13E" w:rsidRDefault="4A349855" w:rsidP="4D7EA13E">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(Year, Month Day).  </w:t>
            </w:r>
          </w:p>
        </w:tc>
        <w:tc>
          <w:tcPr>
            <w:tcW w:w="1872" w:type="dxa"/>
          </w:tcPr>
          <w:p w14:paraId="590FAD72" w14:textId="06FF62B7" w:rsidR="4D7EA13E" w:rsidRDefault="4A349855" w:rsidP="4D7EA13E">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[Description]. </w:t>
            </w:r>
          </w:p>
        </w:tc>
        <w:tc>
          <w:tcPr>
            <w:tcW w:w="1872" w:type="dxa"/>
          </w:tcPr>
          <w:p w14:paraId="412F66BA" w14:textId="48056BE5" w:rsidR="4D7EA13E" w:rsidRDefault="4A349855" w:rsidP="4D7EA13E">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 xml:space="preserve">Departmental and </w:t>
            </w:r>
          </w:p>
          <w:p w14:paraId="697C536A" w14:textId="216A24A9" w:rsidR="4D7EA13E" w:rsidRDefault="4A349855" w:rsidP="4D7EA13E">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Institutional Affiliation. URL if applicable</w:t>
            </w:r>
          </w:p>
        </w:tc>
      </w:tr>
      <w:tr w:rsidR="729DC5B0" w14:paraId="61C44E16" w14:textId="77777777" w:rsidTr="56ADB460">
        <w:trPr>
          <w:trHeight w:val="300"/>
        </w:trPr>
        <w:tc>
          <w:tcPr>
            <w:tcW w:w="1872" w:type="dxa"/>
            <w:vMerge/>
          </w:tcPr>
          <w:p w14:paraId="24C7CC9E" w14:textId="6F4A724B" w:rsidR="729DC5B0" w:rsidRDefault="729DC5B0" w:rsidP="729DC5B0">
            <w:pPr>
              <w:rPr>
                <w:rFonts w:ascii="Arial" w:eastAsia="Arial" w:hAnsi="Arial" w:cs="Arial"/>
                <w:color w:val="000000" w:themeColor="text1"/>
              </w:rPr>
            </w:pPr>
          </w:p>
        </w:tc>
        <w:tc>
          <w:tcPr>
            <w:tcW w:w="7488" w:type="dxa"/>
            <w:gridSpan w:val="4"/>
          </w:tcPr>
          <w:p w14:paraId="19BBAD58" w14:textId="1DCE63B1" w:rsidR="729DC5B0" w:rsidRDefault="00FAD766" w:rsidP="56ADB460">
            <w:pPr>
              <w:spacing w:line="360" w:lineRule="auto"/>
              <w:ind w:left="739" w:hanging="720"/>
              <w:rPr>
                <w:rFonts w:ascii="Arial" w:eastAsia="Arial" w:hAnsi="Arial" w:cs="Arial"/>
                <w:color w:val="000000" w:themeColor="text1"/>
              </w:rPr>
            </w:pPr>
            <w:r w:rsidRPr="56ADB460">
              <w:rPr>
                <w:rFonts w:ascii="Arial" w:eastAsia="Arial" w:hAnsi="Arial" w:cs="Arial"/>
                <w:color w:val="C00000"/>
              </w:rPr>
              <w:t xml:space="preserve">Giesler, M. A. </w:t>
            </w:r>
            <w:r w:rsidRPr="56ADB460">
              <w:rPr>
                <w:rFonts w:ascii="Arial" w:eastAsia="Arial" w:hAnsi="Arial" w:cs="Arial"/>
                <w:color w:val="0070C0"/>
              </w:rPr>
              <w:t xml:space="preserve">(2019, September 29). </w:t>
            </w:r>
            <w:r w:rsidRPr="56ADB460">
              <w:rPr>
                <w:rFonts w:ascii="Arial" w:eastAsia="Arial" w:hAnsi="Arial" w:cs="Arial"/>
                <w:color w:val="315441"/>
              </w:rPr>
              <w:t>[Lecture notes on homeless populations].</w:t>
            </w:r>
            <w:r w:rsidRPr="56ADB460">
              <w:rPr>
                <w:rFonts w:ascii="Arial" w:eastAsia="Arial" w:hAnsi="Arial" w:cs="Arial"/>
                <w:color w:val="5B0092"/>
              </w:rPr>
              <w:t xml:space="preserve"> Department of Social Work, Saginaw Valley State University.</w:t>
            </w:r>
          </w:p>
        </w:tc>
      </w:tr>
      <w:tr w:rsidR="729DC5B0" w14:paraId="1E2393AD" w14:textId="77777777" w:rsidTr="56ADB460">
        <w:trPr>
          <w:trHeight w:val="300"/>
        </w:trPr>
        <w:tc>
          <w:tcPr>
            <w:tcW w:w="1872" w:type="dxa"/>
            <w:vMerge w:val="restart"/>
          </w:tcPr>
          <w:p w14:paraId="0C87B807" w14:textId="2F7337A0" w:rsidR="729DC5B0" w:rsidRDefault="00FAD766" w:rsidP="729DC5B0">
            <w:pPr>
              <w:rPr>
                <w:rFonts w:ascii="Arial" w:eastAsia="Arial" w:hAnsi="Arial" w:cs="Arial"/>
                <w:color w:val="000000" w:themeColor="text1"/>
              </w:rPr>
            </w:pPr>
            <w:r w:rsidRPr="56ADB460">
              <w:rPr>
                <w:rFonts w:ascii="Arial" w:eastAsia="Arial" w:hAnsi="Arial" w:cs="Arial"/>
                <w:color w:val="000000" w:themeColor="text1"/>
              </w:rPr>
              <w:t xml:space="preserve">Artwork. </w:t>
            </w:r>
          </w:p>
        </w:tc>
        <w:tc>
          <w:tcPr>
            <w:tcW w:w="1872" w:type="dxa"/>
          </w:tcPr>
          <w:p w14:paraId="4FE24C5B" w14:textId="50288F0A" w:rsidR="4D7EA13E" w:rsidRDefault="4A349855" w:rsidP="4D7EA13E">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Artist Last </w:t>
            </w:r>
          </w:p>
          <w:p w14:paraId="0A35288A" w14:textId="17F09288" w:rsidR="4D7EA13E" w:rsidRDefault="4A349855" w:rsidP="4D7EA13E">
            <w:pPr>
              <w:spacing w:line="360" w:lineRule="auto"/>
              <w:ind w:left="19" w:hanging="10"/>
              <w:rPr>
                <w:rFonts w:ascii="Arial" w:eastAsia="Arial" w:hAnsi="Arial" w:cs="Arial"/>
                <w:color w:val="000000" w:themeColor="text1"/>
              </w:rPr>
            </w:pPr>
            <w:r w:rsidRPr="56ADB460">
              <w:rPr>
                <w:rFonts w:ascii="Arial" w:eastAsia="Arial" w:hAnsi="Arial" w:cs="Arial"/>
                <w:color w:val="000000" w:themeColor="text1"/>
              </w:rPr>
              <w:t xml:space="preserve">Name, F.I. M.I. </w:t>
            </w:r>
          </w:p>
        </w:tc>
        <w:tc>
          <w:tcPr>
            <w:tcW w:w="1872" w:type="dxa"/>
          </w:tcPr>
          <w:p w14:paraId="1E5A1FC6" w14:textId="2917FA7A" w:rsidR="4D7EA13E" w:rsidRDefault="4A349855" w:rsidP="4D7EA13E">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(Year). </w:t>
            </w:r>
          </w:p>
        </w:tc>
        <w:tc>
          <w:tcPr>
            <w:tcW w:w="1872" w:type="dxa"/>
          </w:tcPr>
          <w:p w14:paraId="4A6734B2" w14:textId="666065E9" w:rsidR="4D7EA13E" w:rsidRDefault="4A349855" w:rsidP="4D7EA13E">
            <w:pPr>
              <w:spacing w:line="360" w:lineRule="auto"/>
              <w:ind w:left="14" w:hanging="10"/>
              <w:rPr>
                <w:rFonts w:ascii="Arial" w:eastAsia="Arial" w:hAnsi="Arial" w:cs="Arial"/>
                <w:color w:val="000000" w:themeColor="text1"/>
              </w:rPr>
            </w:pPr>
            <w:r w:rsidRPr="56ADB460">
              <w:rPr>
                <w:rFonts w:ascii="Arial" w:eastAsia="Arial" w:hAnsi="Arial" w:cs="Arial"/>
                <w:i/>
                <w:iCs/>
                <w:color w:val="000000" w:themeColor="text1"/>
              </w:rPr>
              <w:t>Title of work</w:t>
            </w:r>
            <w:r w:rsidRPr="56ADB460">
              <w:rPr>
                <w:rFonts w:ascii="Arial" w:eastAsia="Arial" w:hAnsi="Arial" w:cs="Arial"/>
                <w:color w:val="000000" w:themeColor="text1"/>
              </w:rPr>
              <w:t xml:space="preserve"> </w:t>
            </w:r>
          </w:p>
          <w:p w14:paraId="23317C95" w14:textId="28B0104A" w:rsidR="4D7EA13E" w:rsidRDefault="4A349855" w:rsidP="4D7EA13E">
            <w:pPr>
              <w:spacing w:line="360" w:lineRule="auto"/>
              <w:ind w:left="14" w:hanging="10"/>
              <w:rPr>
                <w:rFonts w:ascii="Arial" w:eastAsia="Arial" w:hAnsi="Arial" w:cs="Arial"/>
                <w:color w:val="000000" w:themeColor="text1"/>
              </w:rPr>
            </w:pPr>
            <w:r w:rsidRPr="56ADB460">
              <w:rPr>
                <w:rFonts w:ascii="Arial" w:eastAsia="Arial" w:hAnsi="Arial" w:cs="Arial"/>
                <w:color w:val="000000" w:themeColor="text1"/>
              </w:rPr>
              <w:t xml:space="preserve">[Description]. </w:t>
            </w:r>
          </w:p>
        </w:tc>
        <w:tc>
          <w:tcPr>
            <w:tcW w:w="1872" w:type="dxa"/>
          </w:tcPr>
          <w:p w14:paraId="2A658CC3" w14:textId="2ED8D45B" w:rsidR="4D7EA13E" w:rsidRDefault="4A349855" w:rsidP="4D7EA13E">
            <w:pPr>
              <w:spacing w:line="360" w:lineRule="auto"/>
              <w:ind w:hanging="10"/>
              <w:rPr>
                <w:rFonts w:ascii="Arial" w:eastAsia="Arial" w:hAnsi="Arial" w:cs="Arial"/>
                <w:color w:val="000000" w:themeColor="text1"/>
              </w:rPr>
            </w:pPr>
            <w:r w:rsidRPr="56ADB460">
              <w:rPr>
                <w:rFonts w:ascii="Arial" w:eastAsia="Arial" w:hAnsi="Arial" w:cs="Arial"/>
                <w:color w:val="000000" w:themeColor="text1"/>
              </w:rPr>
              <w:t>Museum</w:t>
            </w:r>
            <w:r w:rsidR="116ABA9C" w:rsidRPr="56ADB460">
              <w:rPr>
                <w:rFonts w:ascii="Arial" w:eastAsia="Arial" w:hAnsi="Arial" w:cs="Arial"/>
                <w:color w:val="000000" w:themeColor="text1"/>
              </w:rPr>
              <w:t xml:space="preserve"> </w:t>
            </w:r>
            <w:r w:rsidRPr="56ADB460">
              <w:rPr>
                <w:rFonts w:ascii="Arial" w:eastAsia="Arial" w:hAnsi="Arial" w:cs="Arial"/>
                <w:color w:val="000000" w:themeColor="text1"/>
              </w:rPr>
              <w:t>Name,</w:t>
            </w:r>
            <w:r w:rsidR="3697C9AB" w:rsidRPr="56ADB460">
              <w:rPr>
                <w:rFonts w:ascii="Arial" w:eastAsia="Arial" w:hAnsi="Arial" w:cs="Arial"/>
                <w:color w:val="000000" w:themeColor="text1"/>
              </w:rPr>
              <w:t xml:space="preserve"> </w:t>
            </w:r>
            <w:r w:rsidRPr="56ADB460">
              <w:rPr>
                <w:rFonts w:ascii="Arial" w:eastAsia="Arial" w:hAnsi="Arial" w:cs="Arial"/>
                <w:color w:val="000000" w:themeColor="text1"/>
              </w:rPr>
              <w:t>Museum</w:t>
            </w:r>
            <w:r w:rsidR="3D3C5982" w:rsidRPr="56ADB460">
              <w:rPr>
                <w:rFonts w:ascii="Arial" w:eastAsia="Arial" w:hAnsi="Arial" w:cs="Arial"/>
                <w:color w:val="000000" w:themeColor="text1"/>
              </w:rPr>
              <w:t xml:space="preserve"> </w:t>
            </w:r>
            <w:r w:rsidRPr="56ADB460">
              <w:rPr>
                <w:rFonts w:ascii="Arial" w:eastAsia="Arial" w:hAnsi="Arial" w:cs="Arial"/>
                <w:color w:val="000000" w:themeColor="text1"/>
              </w:rPr>
              <w:t>Location.</w:t>
            </w:r>
            <w:r w:rsidR="2E6F2C27" w:rsidRPr="56ADB460">
              <w:rPr>
                <w:rFonts w:ascii="Arial" w:eastAsia="Arial" w:hAnsi="Arial" w:cs="Arial"/>
                <w:color w:val="000000" w:themeColor="text1"/>
              </w:rPr>
              <w:t xml:space="preserve"> </w:t>
            </w:r>
            <w:r w:rsidRPr="56ADB460">
              <w:rPr>
                <w:rFonts w:ascii="Arial" w:eastAsia="Arial" w:hAnsi="Arial" w:cs="Arial"/>
                <w:color w:val="000000" w:themeColor="text1"/>
              </w:rPr>
              <w:t>URL (if applicable)</w:t>
            </w:r>
          </w:p>
        </w:tc>
      </w:tr>
      <w:tr w:rsidR="729DC5B0" w14:paraId="354B43B2" w14:textId="77777777" w:rsidTr="56ADB460">
        <w:trPr>
          <w:trHeight w:val="300"/>
        </w:trPr>
        <w:tc>
          <w:tcPr>
            <w:tcW w:w="1872" w:type="dxa"/>
            <w:vMerge/>
          </w:tcPr>
          <w:p w14:paraId="240BD2A9" w14:textId="6F4A724B" w:rsidR="729DC5B0" w:rsidRDefault="729DC5B0" w:rsidP="729DC5B0">
            <w:pPr>
              <w:rPr>
                <w:rFonts w:ascii="Arial" w:eastAsia="Arial" w:hAnsi="Arial" w:cs="Arial"/>
                <w:color w:val="000000" w:themeColor="text1"/>
              </w:rPr>
            </w:pPr>
          </w:p>
        </w:tc>
        <w:tc>
          <w:tcPr>
            <w:tcW w:w="7488" w:type="dxa"/>
            <w:gridSpan w:val="4"/>
          </w:tcPr>
          <w:p w14:paraId="44ADD11C" w14:textId="39CE1034" w:rsidR="729DC5B0" w:rsidRDefault="64008ED2" w:rsidP="4D7EA13E">
            <w:pPr>
              <w:spacing w:line="360" w:lineRule="auto"/>
              <w:ind w:left="739" w:hanging="720"/>
              <w:rPr>
                <w:rFonts w:ascii="Arial" w:eastAsia="Arial" w:hAnsi="Arial" w:cs="Arial"/>
                <w:color w:val="5B0092"/>
              </w:rPr>
            </w:pPr>
            <w:r w:rsidRPr="56ADB460">
              <w:rPr>
                <w:rFonts w:ascii="Arial" w:eastAsia="Arial" w:hAnsi="Arial" w:cs="Arial"/>
                <w:color w:val="C00000"/>
              </w:rPr>
              <w:t xml:space="preserve">Corot, C. </w:t>
            </w:r>
            <w:r w:rsidRPr="56ADB460">
              <w:rPr>
                <w:rFonts w:ascii="Arial" w:eastAsia="Arial" w:hAnsi="Arial" w:cs="Arial"/>
                <w:color w:val="0070C0"/>
              </w:rPr>
              <w:t xml:space="preserve">(1863). </w:t>
            </w:r>
            <w:r w:rsidRPr="56ADB460">
              <w:rPr>
                <w:rFonts w:ascii="Arial" w:eastAsia="Arial" w:hAnsi="Arial" w:cs="Arial"/>
                <w:i/>
                <w:iCs/>
                <w:color w:val="315441"/>
              </w:rPr>
              <w:t>Big tree</w:t>
            </w:r>
            <w:r w:rsidRPr="56ADB460">
              <w:rPr>
                <w:rFonts w:ascii="Arial" w:eastAsia="Arial" w:hAnsi="Arial" w:cs="Arial"/>
                <w:color w:val="315441"/>
              </w:rPr>
              <w:t xml:space="preserve"> [Painting].</w:t>
            </w:r>
            <w:r w:rsidRPr="56ADB460">
              <w:rPr>
                <w:rFonts w:ascii="Arial" w:eastAsia="Arial" w:hAnsi="Arial" w:cs="Arial"/>
                <w:color w:val="00B050"/>
              </w:rPr>
              <w:t xml:space="preserve"> </w:t>
            </w:r>
            <w:r w:rsidRPr="56ADB460">
              <w:rPr>
                <w:rFonts w:ascii="Arial" w:eastAsia="Arial" w:hAnsi="Arial" w:cs="Arial"/>
                <w:color w:val="5B0092"/>
              </w:rPr>
              <w:t>Saginaw Art Museum, Saginaw, MI, United States. https://www.saginawartmuseum.org/wp-content/uploads/French-1951_5_2Corot-bigtree.jpg</w:t>
            </w:r>
          </w:p>
          <w:p w14:paraId="2C81A93C" w14:textId="2C349497" w:rsidR="729DC5B0" w:rsidRDefault="41DEA3B1" w:rsidP="56ADB460">
            <w:pPr>
              <w:spacing w:line="360" w:lineRule="auto"/>
              <w:ind w:left="739" w:hanging="720"/>
              <w:rPr>
                <w:rFonts w:ascii="Arial" w:eastAsia="Arial" w:hAnsi="Arial" w:cs="Arial"/>
                <w:i/>
                <w:iCs/>
                <w:color w:val="000000" w:themeColor="text1"/>
              </w:rPr>
            </w:pPr>
            <w:r w:rsidRPr="56ADB460">
              <w:rPr>
                <w:rFonts w:ascii="Arial" w:eastAsia="Arial" w:hAnsi="Arial" w:cs="Arial"/>
                <w:color w:val="C00000"/>
              </w:rPr>
              <w:t xml:space="preserve">Fredericks, M. </w:t>
            </w:r>
            <w:r w:rsidRPr="56ADB460">
              <w:rPr>
                <w:rFonts w:ascii="Arial" w:eastAsia="Arial" w:hAnsi="Arial" w:cs="Arial"/>
                <w:color w:val="0070C0"/>
              </w:rPr>
              <w:t xml:space="preserve">(1950). </w:t>
            </w:r>
            <w:r w:rsidRPr="56ADB460">
              <w:rPr>
                <w:rFonts w:ascii="Arial" w:eastAsia="Arial" w:hAnsi="Arial" w:cs="Arial"/>
                <w:i/>
                <w:iCs/>
                <w:color w:val="315441"/>
              </w:rPr>
              <w:t>Ann Arbor eagle</w:t>
            </w:r>
            <w:r w:rsidRPr="56ADB460">
              <w:rPr>
                <w:rFonts w:ascii="Arial" w:eastAsia="Arial" w:hAnsi="Arial" w:cs="Arial"/>
                <w:color w:val="315441"/>
              </w:rPr>
              <w:t xml:space="preserve"> [Sculpture].</w:t>
            </w:r>
            <w:r w:rsidRPr="56ADB460">
              <w:rPr>
                <w:rFonts w:ascii="Arial" w:eastAsia="Arial" w:hAnsi="Arial" w:cs="Arial"/>
                <w:color w:val="00B050"/>
              </w:rPr>
              <w:t xml:space="preserve"> </w:t>
            </w:r>
            <w:r w:rsidRPr="56ADB460">
              <w:rPr>
                <w:rFonts w:ascii="Arial" w:eastAsia="Arial" w:hAnsi="Arial" w:cs="Arial"/>
                <w:color w:val="5B0092"/>
              </w:rPr>
              <w:t>Marshall M. Fredericks Sculpture Museum, University Center, MI, United States.</w:t>
            </w:r>
            <w:r w:rsidRPr="56ADB460">
              <w:rPr>
                <w:rFonts w:ascii="Arial" w:eastAsia="Arial" w:hAnsi="Arial" w:cs="Arial"/>
                <w:color w:val="7030A0"/>
              </w:rPr>
              <w:t xml:space="preserve"> </w:t>
            </w:r>
            <w:r w:rsidRPr="56ADB460">
              <w:rPr>
                <w:rFonts w:ascii="Arial" w:eastAsia="Arial" w:hAnsi="Arial" w:cs="Arial"/>
                <w:i/>
                <w:iCs/>
                <w:color w:val="000000" w:themeColor="text1"/>
              </w:rPr>
              <w:t xml:space="preserve"> </w:t>
            </w:r>
          </w:p>
        </w:tc>
      </w:tr>
    </w:tbl>
    <w:p w14:paraId="6B90B5BE" w14:textId="0C25F9B8" w:rsidR="501BA475" w:rsidRDefault="501BA475" w:rsidP="4D7EA13E">
      <w:pPr>
        <w:spacing w:after="0" w:line="360" w:lineRule="auto"/>
        <w:ind w:left="-5" w:hanging="10"/>
        <w:rPr>
          <w:rFonts w:ascii="Arial" w:eastAsia="Arial" w:hAnsi="Arial" w:cs="Arial"/>
          <w:color w:val="000000" w:themeColor="text1"/>
        </w:rPr>
      </w:pPr>
      <w:r w:rsidRPr="4D7EA13E">
        <w:rPr>
          <w:rFonts w:ascii="Arial" w:eastAsia="Arial" w:hAnsi="Arial" w:cs="Arial"/>
          <w:b/>
          <w:bCs/>
          <w:color w:val="000000" w:themeColor="text1"/>
        </w:rPr>
        <w:t xml:space="preserve">For more information on audiovisual works and more examples, see the APA Manual, pp. 341–347. </w:t>
      </w:r>
    </w:p>
    <w:p w14:paraId="3A67D289" w14:textId="639CAD3A" w:rsidR="4D7EA13E" w:rsidRDefault="4D7EA13E" w:rsidP="4D7EA13E">
      <w:pPr>
        <w:spacing w:after="0" w:line="360" w:lineRule="auto"/>
        <w:ind w:left="-5" w:hanging="10"/>
        <w:rPr>
          <w:rFonts w:ascii="Arial" w:eastAsia="Arial" w:hAnsi="Arial" w:cs="Arial"/>
          <w:b/>
          <w:bCs/>
          <w:color w:val="000000" w:themeColor="text1"/>
        </w:rPr>
      </w:pPr>
    </w:p>
    <w:p w14:paraId="2783A8D1" w14:textId="5CBB0B21" w:rsidR="4E22FE90" w:rsidRDefault="4E22FE90" w:rsidP="4D7EA13E">
      <w:pPr>
        <w:spacing w:after="0" w:line="360" w:lineRule="auto"/>
        <w:ind w:left="-5" w:hanging="10"/>
        <w:rPr>
          <w:rFonts w:ascii="Arial" w:eastAsia="Arial" w:hAnsi="Arial" w:cs="Arial"/>
          <w:color w:val="000000" w:themeColor="text1"/>
        </w:rPr>
      </w:pPr>
      <w:r w:rsidRPr="4D7EA13E">
        <w:rPr>
          <w:rFonts w:ascii="Arial" w:eastAsia="Arial" w:hAnsi="Arial" w:cs="Arial"/>
          <w:b/>
          <w:bCs/>
          <w:color w:val="000000" w:themeColor="text1"/>
        </w:rPr>
        <w:t>*</w:t>
      </w:r>
      <w:r w:rsidR="501BA475" w:rsidRPr="4D7EA13E">
        <w:rPr>
          <w:rFonts w:ascii="Arial" w:eastAsia="Arial" w:hAnsi="Arial" w:cs="Arial"/>
          <w:b/>
          <w:bCs/>
          <w:color w:val="000000" w:themeColor="text1"/>
        </w:rPr>
        <w:t xml:space="preserve">For information on data sets, software, and tests, see the APA Manual, pp. 337–341. </w:t>
      </w:r>
    </w:p>
    <w:p w14:paraId="335BCDC2" w14:textId="68818DA1" w:rsidR="119B0E52" w:rsidRDefault="119B0E52" w:rsidP="4D7EA13E">
      <w:pPr>
        <w:spacing w:after="0" w:line="360" w:lineRule="auto"/>
        <w:rPr>
          <w:rFonts w:ascii="Arial" w:eastAsia="Arial" w:hAnsi="Arial" w:cs="Arial"/>
          <w:color w:val="000000" w:themeColor="text1"/>
        </w:rPr>
      </w:pPr>
      <w:r w:rsidRPr="4D7EA13E">
        <w:rPr>
          <w:rFonts w:ascii="Arial" w:eastAsia="Arial" w:hAnsi="Arial" w:cs="Arial"/>
          <w:b/>
          <w:bCs/>
          <w:color w:val="000000" w:themeColor="text1"/>
        </w:rPr>
        <w:t>*</w:t>
      </w:r>
      <w:r w:rsidR="501BA475" w:rsidRPr="4D7EA13E">
        <w:rPr>
          <w:rFonts w:ascii="Arial" w:eastAsia="Arial" w:hAnsi="Arial" w:cs="Arial"/>
          <w:b/>
          <w:bCs/>
          <w:color w:val="000000" w:themeColor="text1"/>
        </w:rPr>
        <w:t xml:space="preserve">For information on legal references, see the APA Manual, pp. 355–368. </w:t>
      </w:r>
      <w:r>
        <w:tab/>
      </w:r>
      <w:r w:rsidR="501BA475" w:rsidRPr="4D7EA13E">
        <w:rPr>
          <w:rFonts w:ascii="Arial" w:eastAsia="Arial" w:hAnsi="Arial" w:cs="Arial"/>
          <w:color w:val="000000" w:themeColor="text1"/>
        </w:rPr>
        <w:t xml:space="preserve"> </w:t>
      </w:r>
    </w:p>
    <w:p w14:paraId="1320087C" w14:textId="79137452" w:rsidR="501BA475" w:rsidRDefault="501BA475" w:rsidP="4D7EA13E">
      <w:pPr>
        <w:spacing w:line="360" w:lineRule="auto"/>
        <w:rPr>
          <w:rFonts w:ascii="Arial" w:eastAsia="Arial" w:hAnsi="Arial" w:cs="Arial"/>
          <w:color w:val="000000" w:themeColor="text1"/>
        </w:rPr>
      </w:pPr>
      <w:r w:rsidRPr="4D7EA13E">
        <w:rPr>
          <w:rFonts w:ascii="Arial" w:eastAsia="Arial" w:hAnsi="Arial" w:cs="Arial"/>
          <w:color w:val="000000" w:themeColor="text1"/>
        </w:rPr>
        <w:t>T</w:t>
      </w:r>
      <w:r w:rsidR="45F72D6C" w:rsidRPr="4D7EA13E">
        <w:rPr>
          <w:rFonts w:ascii="Arial" w:eastAsia="Arial" w:hAnsi="Arial" w:cs="Arial"/>
          <w:color w:val="000000" w:themeColor="text1"/>
        </w:rPr>
        <w:t xml:space="preserve">he following </w:t>
      </w:r>
      <w:r w:rsidRPr="4D7EA13E">
        <w:rPr>
          <w:rFonts w:ascii="Arial" w:eastAsia="Arial" w:hAnsi="Arial" w:cs="Arial"/>
          <w:color w:val="000000" w:themeColor="text1"/>
        </w:rPr>
        <w:t>sample References page is single-spaced to conserve space.</w:t>
      </w:r>
    </w:p>
    <w:p w14:paraId="3F1CCFF2" w14:textId="5BBBD858" w:rsidR="4D7EA13E" w:rsidRDefault="4D7EA13E" w:rsidP="4D7EA13E">
      <w:pPr>
        <w:spacing w:line="360" w:lineRule="auto"/>
        <w:rPr>
          <w:rFonts w:ascii="Arial" w:eastAsia="Arial" w:hAnsi="Arial" w:cs="Arial"/>
          <w:color w:val="000000" w:themeColor="text1"/>
        </w:rPr>
      </w:pPr>
    </w:p>
    <w:p w14:paraId="1E975361" w14:textId="25D93E05" w:rsidR="4FB7DE5A" w:rsidRDefault="4FB7DE5A" w:rsidP="4FB7DE5A">
      <w:pPr>
        <w:spacing w:line="360" w:lineRule="auto"/>
        <w:rPr>
          <w:rFonts w:ascii="Arial" w:eastAsia="Arial" w:hAnsi="Arial" w:cs="Arial"/>
          <w:color w:val="000000" w:themeColor="text1"/>
        </w:rPr>
      </w:pPr>
    </w:p>
    <w:p w14:paraId="7FBAAC8C" w14:textId="77777777" w:rsidR="005B1E0D" w:rsidRDefault="005B1E0D" w:rsidP="4FB7DE5A">
      <w:pPr>
        <w:spacing w:line="360" w:lineRule="auto"/>
        <w:rPr>
          <w:rFonts w:ascii="Arial" w:eastAsia="Arial" w:hAnsi="Arial" w:cs="Arial"/>
          <w:color w:val="000000" w:themeColor="text1"/>
        </w:rPr>
      </w:pPr>
    </w:p>
    <w:p w14:paraId="729A831A" w14:textId="77777777" w:rsidR="005B1E0D" w:rsidRDefault="005B1E0D" w:rsidP="4FB7DE5A">
      <w:pPr>
        <w:spacing w:line="360" w:lineRule="auto"/>
        <w:rPr>
          <w:rFonts w:ascii="Arial" w:eastAsia="Arial" w:hAnsi="Arial" w:cs="Arial"/>
          <w:color w:val="000000" w:themeColor="text1"/>
        </w:rPr>
      </w:pPr>
    </w:p>
    <w:p w14:paraId="3CE462C3" w14:textId="77777777" w:rsidR="005B1E0D" w:rsidRDefault="005B1E0D" w:rsidP="4FB7DE5A">
      <w:pPr>
        <w:spacing w:line="360" w:lineRule="auto"/>
        <w:rPr>
          <w:rFonts w:ascii="Arial" w:eastAsia="Arial" w:hAnsi="Arial" w:cs="Arial"/>
          <w:color w:val="000000" w:themeColor="text1"/>
        </w:rPr>
      </w:pPr>
    </w:p>
    <w:p w14:paraId="418FC357" w14:textId="77777777" w:rsidR="005B1E0D" w:rsidRDefault="005B1E0D" w:rsidP="4FB7DE5A">
      <w:pPr>
        <w:spacing w:line="360" w:lineRule="auto"/>
        <w:rPr>
          <w:rFonts w:ascii="Arial" w:eastAsia="Arial" w:hAnsi="Arial" w:cs="Arial"/>
          <w:color w:val="000000" w:themeColor="text1"/>
        </w:rPr>
      </w:pPr>
    </w:p>
    <w:tbl>
      <w:tblPr>
        <w:tblStyle w:val="TableGrid"/>
        <w:tblW w:w="0" w:type="auto"/>
        <w:tblLook w:val="06A0" w:firstRow="1" w:lastRow="0" w:firstColumn="1" w:lastColumn="0" w:noHBand="1" w:noVBand="1"/>
        <w:tblCaption w:val="Example of APA References Page. "/>
        <w:tblDescription w:val="This is an example of a APA References page. It shows different source formats and title and page number placement. "/>
      </w:tblPr>
      <w:tblGrid>
        <w:gridCol w:w="9350"/>
      </w:tblGrid>
      <w:tr w:rsidR="4D7EA13E" w14:paraId="4F415F4F" w14:textId="77777777" w:rsidTr="56ADB460">
        <w:trPr>
          <w:trHeight w:val="300"/>
        </w:trPr>
        <w:tc>
          <w:tcPr>
            <w:tcW w:w="9360" w:type="dxa"/>
          </w:tcPr>
          <w:p w14:paraId="25BCD766" w14:textId="4646CFE0" w:rsidR="224335F7" w:rsidRDefault="44F0623C" w:rsidP="56ADB460">
            <w:pPr>
              <w:spacing w:line="259" w:lineRule="auto"/>
              <w:ind w:hanging="10"/>
              <w:jc w:val="right"/>
              <w:rPr>
                <w:rFonts w:ascii="Arial" w:eastAsia="Arial" w:hAnsi="Arial" w:cs="Arial"/>
                <w:color w:val="000000" w:themeColor="text1"/>
              </w:rPr>
            </w:pPr>
            <w:r w:rsidRPr="56ADB460">
              <w:rPr>
                <w:rFonts w:ascii="Times New Roman" w:eastAsia="Times New Roman" w:hAnsi="Times New Roman" w:cs="Times New Roman"/>
                <w:color w:val="000000" w:themeColor="text1"/>
                <w:sz w:val="20"/>
                <w:szCs w:val="20"/>
              </w:rPr>
              <w:lastRenderedPageBreak/>
              <w:t xml:space="preserve"> </w:t>
            </w:r>
            <w:r w:rsidR="224335F7">
              <w:tab/>
            </w:r>
            <w:r w:rsidRPr="56ADB460">
              <w:rPr>
                <w:rFonts w:ascii="Times New Roman" w:eastAsia="Times New Roman" w:hAnsi="Times New Roman" w:cs="Times New Roman"/>
                <w:color w:val="000000" w:themeColor="text1"/>
                <w:sz w:val="20"/>
                <w:szCs w:val="20"/>
              </w:rPr>
              <w:t xml:space="preserve">                                              </w:t>
            </w:r>
            <w:r w:rsidRPr="56ADB460">
              <w:rPr>
                <w:rFonts w:ascii="Arial" w:eastAsia="Arial" w:hAnsi="Arial" w:cs="Arial"/>
                <w:color w:val="000000" w:themeColor="text1"/>
              </w:rPr>
              <w:t xml:space="preserve"> 17 </w:t>
            </w:r>
          </w:p>
          <w:p w14:paraId="5ED7AF33" w14:textId="4B7FB326" w:rsidR="224335F7" w:rsidRDefault="224335F7" w:rsidP="4D7EA13E">
            <w:pPr>
              <w:ind w:left="323" w:hanging="10"/>
              <w:jc w:val="center"/>
              <w:rPr>
                <w:rFonts w:ascii="Arial" w:eastAsia="Arial" w:hAnsi="Arial" w:cs="Arial"/>
                <w:color w:val="000000" w:themeColor="text1"/>
              </w:rPr>
            </w:pPr>
            <w:r w:rsidRPr="4D7EA13E">
              <w:rPr>
                <w:rFonts w:ascii="Arial" w:eastAsia="Arial" w:hAnsi="Arial" w:cs="Arial"/>
                <w:b/>
                <w:bCs/>
                <w:color w:val="000000" w:themeColor="text1"/>
              </w:rPr>
              <w:t xml:space="preserve">References </w:t>
            </w:r>
          </w:p>
          <w:p w14:paraId="3EC8887A" w14:textId="509E5F87" w:rsidR="224335F7" w:rsidRDefault="224335F7" w:rsidP="4D7EA13E">
            <w:pPr>
              <w:ind w:left="363"/>
              <w:jc w:val="center"/>
              <w:rPr>
                <w:rFonts w:ascii="Arial" w:eastAsia="Arial" w:hAnsi="Arial" w:cs="Arial"/>
                <w:color w:val="000000" w:themeColor="text1"/>
              </w:rPr>
            </w:pPr>
            <w:r w:rsidRPr="4D7EA13E">
              <w:rPr>
                <w:rFonts w:ascii="Arial" w:eastAsia="Arial" w:hAnsi="Arial" w:cs="Arial"/>
                <w:b/>
                <w:bCs/>
                <w:color w:val="000000" w:themeColor="text1"/>
              </w:rPr>
              <w:t xml:space="preserve"> </w:t>
            </w:r>
          </w:p>
          <w:p w14:paraId="45FF5EDD" w14:textId="312B6F52"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American Cancer Society Action Network. (2019). </w:t>
            </w:r>
            <w:r w:rsidRPr="4D7EA13E">
              <w:rPr>
                <w:rFonts w:ascii="Arial" w:eastAsia="Arial" w:hAnsi="Arial" w:cs="Arial"/>
                <w:i/>
                <w:iCs/>
                <w:color w:val="000000" w:themeColor="text1"/>
              </w:rPr>
              <w:t xml:space="preserve">Empowering advocates: Leading the fight to conquer cancer </w:t>
            </w:r>
            <w:r w:rsidRPr="4D7EA13E">
              <w:rPr>
                <w:rFonts w:ascii="Arial" w:eastAsia="Arial" w:hAnsi="Arial" w:cs="Arial"/>
                <w:color w:val="000000" w:themeColor="text1"/>
              </w:rPr>
              <w:t xml:space="preserve">(Report No. 766018). </w:t>
            </w:r>
            <w:hyperlink r:id="rId32">
              <w:r w:rsidRPr="4D7EA13E">
                <w:rPr>
                  <w:rStyle w:val="Hyperlink"/>
                  <w:rFonts w:ascii="Arial" w:eastAsia="Arial" w:hAnsi="Arial" w:cs="Arial"/>
                </w:rPr>
                <w:t>https://www.fightcancer.org/sites/default/files/National%20Documents/2018-ACS-CAN-AdvocacyAccomplishments-Report.pdf</w:t>
              </w:r>
            </w:hyperlink>
            <w:r w:rsidRPr="4D7EA13E">
              <w:rPr>
                <w:rFonts w:ascii="Arial" w:eastAsia="Arial" w:hAnsi="Arial" w:cs="Arial"/>
                <w:color w:val="000000" w:themeColor="text1"/>
              </w:rPr>
              <w:t xml:space="preserve"> </w:t>
            </w:r>
          </w:p>
          <w:p w14:paraId="4171289A" w14:textId="6E614CB7" w:rsidR="224335F7" w:rsidRDefault="224335F7" w:rsidP="4D7EA13E">
            <w:pPr>
              <w:ind w:left="734" w:right="20" w:hanging="720"/>
              <w:rPr>
                <w:rFonts w:ascii="Arial" w:eastAsia="Arial" w:hAnsi="Arial" w:cs="Arial"/>
                <w:color w:val="000000" w:themeColor="text1"/>
              </w:rPr>
            </w:pPr>
            <w:r w:rsidRPr="4D7EA13E">
              <w:rPr>
                <w:rFonts w:ascii="Arial" w:eastAsia="Arial" w:hAnsi="Arial" w:cs="Arial"/>
                <w:color w:val="000000" w:themeColor="text1"/>
              </w:rPr>
              <w:t xml:space="preserve">Association of Professional and Technical Writers. (2019, November 21). </w:t>
            </w:r>
            <w:r w:rsidRPr="4D7EA13E">
              <w:rPr>
                <w:rFonts w:ascii="Arial" w:eastAsia="Arial" w:hAnsi="Arial" w:cs="Arial"/>
                <w:i/>
                <w:iCs/>
                <w:color w:val="000000" w:themeColor="text1"/>
              </w:rPr>
              <w:t xml:space="preserve">As the semester comes to an end, APTW wants to keep you accountable! </w:t>
            </w:r>
            <w:r w:rsidRPr="4D7EA13E">
              <w:rPr>
                <w:rFonts w:ascii="Arial" w:eastAsia="Arial" w:hAnsi="Arial" w:cs="Arial"/>
                <w:color w:val="000000" w:themeColor="text1"/>
              </w:rPr>
              <w:t xml:space="preserve">[Image attached]. Facebook. </w:t>
            </w:r>
            <w:hyperlink r:id="rId33">
              <w:r w:rsidRPr="4D7EA13E">
                <w:rPr>
                  <w:rStyle w:val="Hyperlink"/>
                  <w:rFonts w:ascii="Arial" w:eastAsia="Arial" w:hAnsi="Arial" w:cs="Arial"/>
                  <w:color w:val="000000" w:themeColor="text1"/>
                </w:rPr>
                <w:t>https://www.facebook.com/</w:t>
              </w:r>
            </w:hyperlink>
            <w:hyperlink r:id="rId34">
              <w:r w:rsidRPr="4D7EA13E">
                <w:rPr>
                  <w:rStyle w:val="Hyperlink"/>
                  <w:rFonts w:ascii="Arial" w:eastAsia="Arial" w:hAnsi="Arial" w:cs="Arial"/>
                  <w:color w:val="000000" w:themeColor="text1"/>
                  <w:u w:val="none"/>
                </w:rPr>
                <w:t xml:space="preserve"> </w:t>
              </w:r>
            </w:hyperlink>
          </w:p>
          <w:p w14:paraId="4061C7A1" w14:textId="4F465A2A" w:rsidR="224335F7" w:rsidRDefault="224335F7" w:rsidP="4D7EA13E">
            <w:pPr>
              <w:spacing w:after="5"/>
              <w:ind w:left="734" w:hanging="10"/>
              <w:rPr>
                <w:rFonts w:ascii="Arial" w:eastAsia="Arial" w:hAnsi="Arial" w:cs="Arial"/>
                <w:color w:val="000000" w:themeColor="text1"/>
              </w:rPr>
            </w:pPr>
            <w:hyperlink r:id="rId35">
              <w:r w:rsidRPr="4D7EA13E">
                <w:rPr>
                  <w:rStyle w:val="Hyperlink"/>
                  <w:rFonts w:ascii="Arial" w:eastAsia="Arial" w:hAnsi="Arial" w:cs="Arial"/>
                  <w:color w:val="000000" w:themeColor="text1"/>
                  <w:u w:val="none"/>
                </w:rPr>
                <w:t>associationofprofessionalandtechnicalwriters/photos/a.542238185895693/2569147026538122/?type=3&amp;theater</w:t>
              </w:r>
            </w:hyperlink>
            <w:hyperlink r:id="rId36">
              <w:r w:rsidRPr="4D7EA13E">
                <w:rPr>
                  <w:rStyle w:val="Hyperlink"/>
                  <w:rFonts w:ascii="Arial" w:eastAsia="Arial" w:hAnsi="Arial" w:cs="Arial"/>
                  <w:color w:val="000000" w:themeColor="text1"/>
                  <w:u w:val="none"/>
                </w:rPr>
                <w:t xml:space="preserve"> </w:t>
              </w:r>
            </w:hyperlink>
          </w:p>
          <w:p w14:paraId="67DB4AEE" w14:textId="04ED160D"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Becker, G. (2007). </w:t>
            </w:r>
            <w:r w:rsidRPr="4D7EA13E">
              <w:rPr>
                <w:rFonts w:ascii="Arial" w:eastAsia="Arial" w:hAnsi="Arial" w:cs="Arial"/>
                <w:i/>
                <w:iCs/>
                <w:color w:val="000000" w:themeColor="text1"/>
              </w:rPr>
              <w:t>Economic theory</w:t>
            </w:r>
            <w:r w:rsidRPr="4D7EA13E">
              <w:rPr>
                <w:rFonts w:ascii="Arial" w:eastAsia="Arial" w:hAnsi="Arial" w:cs="Arial"/>
                <w:color w:val="000000" w:themeColor="text1"/>
              </w:rPr>
              <w:t xml:space="preserve"> (2</w:t>
            </w:r>
            <w:r w:rsidRPr="4D7EA13E">
              <w:rPr>
                <w:rFonts w:ascii="Arial" w:eastAsia="Arial" w:hAnsi="Arial" w:cs="Arial"/>
                <w:color w:val="000000" w:themeColor="text1"/>
                <w:vertAlign w:val="superscript"/>
              </w:rPr>
              <w:t>nd</w:t>
            </w:r>
            <w:r w:rsidRPr="4D7EA13E">
              <w:rPr>
                <w:rFonts w:ascii="Arial" w:eastAsia="Arial" w:hAnsi="Arial" w:cs="Arial"/>
                <w:color w:val="000000" w:themeColor="text1"/>
              </w:rPr>
              <w:t xml:space="preserve"> ed.) Routledge. </w:t>
            </w:r>
            <w:hyperlink r:id="rId37">
              <w:r w:rsidRPr="4D7EA13E">
                <w:rPr>
                  <w:rStyle w:val="Hyperlink"/>
                  <w:rFonts w:ascii="Arial" w:eastAsia="Arial" w:hAnsi="Arial" w:cs="Arial"/>
                  <w:color w:val="000000" w:themeColor="text1"/>
                  <w:u w:val="none"/>
                </w:rPr>
                <w:t xml:space="preserve">https://doi.org/10.4324/9781351327688 </w:t>
              </w:r>
            </w:hyperlink>
          </w:p>
          <w:p w14:paraId="434E9E62" w14:textId="688F5851"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Degner, H., Wojciechowski, K., &amp; Giroux, C. (2015). Opening closed doors: A rationale for creating a safe space for tutors struggling with mental health concerns or illnesses. </w:t>
            </w:r>
            <w:r w:rsidRPr="4D7EA13E">
              <w:rPr>
                <w:rFonts w:ascii="Arial" w:eastAsia="Arial" w:hAnsi="Arial" w:cs="Arial"/>
                <w:i/>
                <w:iCs/>
                <w:color w:val="000000" w:themeColor="text1"/>
              </w:rPr>
              <w:t>Praxis, 13</w:t>
            </w:r>
            <w:r w:rsidRPr="4D7EA13E">
              <w:rPr>
                <w:rFonts w:ascii="Arial" w:eastAsia="Arial" w:hAnsi="Arial" w:cs="Arial"/>
                <w:color w:val="000000" w:themeColor="text1"/>
              </w:rPr>
              <w:t xml:space="preserve">(1), 27-37. </w:t>
            </w:r>
            <w:hyperlink r:id="rId38">
              <w:r w:rsidRPr="4D7EA13E">
                <w:rPr>
                  <w:rStyle w:val="Hyperlink"/>
                  <w:rFonts w:ascii="Arial" w:eastAsia="Arial" w:hAnsi="Arial" w:cs="Arial"/>
                  <w:color w:val="000000" w:themeColor="text1"/>
                </w:rPr>
                <w:t>http://praxisuwc.com/links</w:t>
              </w:r>
            </w:hyperlink>
            <w:hyperlink r:id="rId39">
              <w:r w:rsidRPr="4D7EA13E">
                <w:rPr>
                  <w:rStyle w:val="Hyperlink"/>
                  <w:rFonts w:ascii="Arial" w:eastAsia="Arial" w:hAnsi="Arial" w:cs="Arial"/>
                  <w:color w:val="000000" w:themeColor="text1"/>
                  <w:u w:val="none"/>
                </w:rPr>
                <w:t>-</w:t>
              </w:r>
            </w:hyperlink>
            <w:hyperlink r:id="rId40">
              <w:r w:rsidRPr="4D7EA13E">
                <w:rPr>
                  <w:rStyle w:val="Hyperlink"/>
                  <w:rFonts w:ascii="Arial" w:eastAsia="Arial" w:hAnsi="Arial" w:cs="Arial"/>
                  <w:color w:val="000000" w:themeColor="text1"/>
                  <w:u w:val="none"/>
                </w:rPr>
                <w:t>page</w:t>
              </w:r>
            </w:hyperlink>
            <w:hyperlink r:id="rId41">
              <w:r w:rsidRPr="4D7EA13E">
                <w:rPr>
                  <w:rStyle w:val="Hyperlink"/>
                  <w:rFonts w:ascii="Arial" w:eastAsia="Arial" w:hAnsi="Arial" w:cs="Arial"/>
                  <w:color w:val="000000" w:themeColor="text1"/>
                  <w:u w:val="none"/>
                </w:rPr>
                <w:t>-</w:t>
              </w:r>
            </w:hyperlink>
            <w:hyperlink r:id="rId42">
              <w:r w:rsidRPr="4D7EA13E">
                <w:rPr>
                  <w:rStyle w:val="Hyperlink"/>
                  <w:rFonts w:ascii="Arial" w:eastAsia="Arial" w:hAnsi="Arial" w:cs="Arial"/>
                  <w:color w:val="000000" w:themeColor="text1"/>
                  <w:u w:val="none"/>
                </w:rPr>
                <w:t>131</w:t>
              </w:r>
            </w:hyperlink>
            <w:hyperlink r:id="rId43">
              <w:r w:rsidRPr="4D7EA13E">
                <w:rPr>
                  <w:rStyle w:val="Hyperlink"/>
                  <w:rFonts w:ascii="Arial" w:eastAsia="Arial" w:hAnsi="Arial" w:cs="Arial"/>
                  <w:color w:val="000000" w:themeColor="text1"/>
                  <w:u w:val="none"/>
                </w:rPr>
                <w:t xml:space="preserve"> </w:t>
              </w:r>
            </w:hyperlink>
          </w:p>
          <w:p w14:paraId="31D0DE86" w14:textId="422EF742"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Duckworth, A. L. (2013, April). </w:t>
            </w:r>
            <w:r w:rsidRPr="4D7EA13E">
              <w:rPr>
                <w:rFonts w:ascii="Arial" w:eastAsia="Arial" w:hAnsi="Arial" w:cs="Arial"/>
                <w:i/>
                <w:iCs/>
                <w:color w:val="000000" w:themeColor="text1"/>
              </w:rPr>
              <w:t>Grit: The power of passion and perseverance</w:t>
            </w:r>
            <w:r w:rsidRPr="4D7EA13E">
              <w:rPr>
                <w:rFonts w:ascii="Arial" w:eastAsia="Arial" w:hAnsi="Arial" w:cs="Arial"/>
                <w:color w:val="000000" w:themeColor="text1"/>
              </w:rPr>
              <w:t xml:space="preserve"> [Video]. TED Conferences. </w:t>
            </w:r>
            <w:hyperlink r:id="rId44" w:history="1">
              <w:r w:rsidRPr="4D7EA13E">
                <w:rPr>
                  <w:rStyle w:val="Hyperlink"/>
                  <w:rFonts w:ascii="Arial" w:eastAsia="Arial" w:hAnsi="Arial" w:cs="Arial"/>
                </w:rPr>
                <w:t>https://</w:t>
              </w:r>
            </w:hyperlink>
            <w:r w:rsidRPr="4D7EA13E">
              <w:rPr>
                <w:rFonts w:ascii="Arial" w:eastAsia="Arial" w:hAnsi="Arial" w:cs="Arial"/>
                <w:color w:val="000000" w:themeColor="text1"/>
              </w:rPr>
              <w:t xml:space="preserve"> </w:t>
            </w:r>
            <w:hyperlink r:id="rId45">
              <w:r w:rsidRPr="4D7EA13E">
                <w:rPr>
                  <w:rStyle w:val="Hyperlink"/>
                  <w:rFonts w:ascii="Arial" w:eastAsia="Arial" w:hAnsi="Arial" w:cs="Arial"/>
                </w:rPr>
                <w:t>www.ted.com/talks/angela_lee_duckworth_grit_the_power_of_passion_and_perseverance?language=en</w:t>
              </w:r>
            </w:hyperlink>
            <w:r w:rsidRPr="4D7EA13E">
              <w:rPr>
                <w:rFonts w:ascii="Arial" w:eastAsia="Arial" w:hAnsi="Arial" w:cs="Arial"/>
                <w:color w:val="000000" w:themeColor="text1"/>
              </w:rPr>
              <w:t xml:space="preserve"> </w:t>
            </w:r>
          </w:p>
          <w:p w14:paraId="33C0A5C1" w14:textId="50BB1FD5"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Enslin, P., &amp; Pendlebury, S. (2002). Representation, identification and trust: Towards an ethics of educational research. In M. </w:t>
            </w:r>
          </w:p>
          <w:p w14:paraId="75B9BA88" w14:textId="74CD8C63" w:rsidR="224335F7" w:rsidRDefault="224335F7" w:rsidP="4D7EA13E">
            <w:pPr>
              <w:ind w:left="734" w:hanging="10"/>
              <w:rPr>
                <w:rFonts w:ascii="Arial" w:eastAsia="Arial" w:hAnsi="Arial" w:cs="Arial"/>
                <w:color w:val="000000" w:themeColor="text1"/>
              </w:rPr>
            </w:pPr>
            <w:r w:rsidRPr="4D7EA13E">
              <w:rPr>
                <w:rFonts w:ascii="Arial" w:eastAsia="Arial" w:hAnsi="Arial" w:cs="Arial"/>
                <w:color w:val="000000" w:themeColor="text1"/>
              </w:rPr>
              <w:t xml:space="preserve">McNamee &amp; D. Bridges (Eds.), </w:t>
            </w:r>
            <w:r w:rsidRPr="4D7EA13E">
              <w:rPr>
                <w:rFonts w:ascii="Arial" w:eastAsia="Arial" w:hAnsi="Arial" w:cs="Arial"/>
                <w:i/>
                <w:iCs/>
                <w:color w:val="000000" w:themeColor="text1"/>
              </w:rPr>
              <w:t xml:space="preserve">The ethics of educational research </w:t>
            </w:r>
            <w:r w:rsidRPr="4D7EA13E">
              <w:rPr>
                <w:rFonts w:ascii="Arial" w:eastAsia="Arial" w:hAnsi="Arial" w:cs="Arial"/>
                <w:color w:val="000000" w:themeColor="text1"/>
              </w:rPr>
              <w:t xml:space="preserve">(pp. 361–370). Blackwell Publishing.  </w:t>
            </w:r>
          </w:p>
          <w:p w14:paraId="014C4813" w14:textId="4D42262C"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Fredericks, M. (1950). </w:t>
            </w:r>
            <w:r w:rsidRPr="4D7EA13E">
              <w:rPr>
                <w:rFonts w:ascii="Arial" w:eastAsia="Arial" w:hAnsi="Arial" w:cs="Arial"/>
                <w:i/>
                <w:iCs/>
                <w:color w:val="000000" w:themeColor="text1"/>
              </w:rPr>
              <w:t>Ann Arbor eagle</w:t>
            </w:r>
            <w:r w:rsidRPr="4D7EA13E">
              <w:rPr>
                <w:rFonts w:ascii="Arial" w:eastAsia="Arial" w:hAnsi="Arial" w:cs="Arial"/>
                <w:color w:val="000000" w:themeColor="text1"/>
              </w:rPr>
              <w:t xml:space="preserve"> [Sculpture]. Marshall M. Fredericks Sculpture Museum, University Center, MI, United States. </w:t>
            </w:r>
          </w:p>
          <w:p w14:paraId="07812362" w14:textId="08C58528"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Giesler, M. A. (2019, September 29). [Lecture notes on homeless populations]. Department of Social Work, Saginaw Valley State University. </w:t>
            </w:r>
          </w:p>
          <w:p w14:paraId="23FB3090" w14:textId="7129A942"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Goldstone, B. (2017, May). A prayer’s chance: The scandal of mental health in West Africa. </w:t>
            </w:r>
            <w:r w:rsidRPr="4D7EA13E">
              <w:rPr>
                <w:rFonts w:ascii="Arial" w:eastAsia="Arial" w:hAnsi="Arial" w:cs="Arial"/>
                <w:i/>
                <w:iCs/>
                <w:color w:val="000000" w:themeColor="text1"/>
              </w:rPr>
              <w:t>Harper’s, 334</w:t>
            </w:r>
            <w:r w:rsidRPr="4D7EA13E">
              <w:rPr>
                <w:rFonts w:ascii="Arial" w:eastAsia="Arial" w:hAnsi="Arial" w:cs="Arial"/>
                <w:color w:val="000000" w:themeColor="text1"/>
              </w:rPr>
              <w:t xml:space="preserve">(2004), 41–53. </w:t>
            </w:r>
          </w:p>
          <w:p w14:paraId="55670876" w14:textId="23AD358F" w:rsidR="224335F7" w:rsidRDefault="224335F7" w:rsidP="4D7EA13E">
            <w:pPr>
              <w:ind w:left="14" w:right="50" w:hanging="10"/>
              <w:rPr>
                <w:rFonts w:ascii="Arial" w:eastAsia="Arial" w:hAnsi="Arial" w:cs="Arial"/>
                <w:color w:val="000000" w:themeColor="text1"/>
              </w:rPr>
            </w:pPr>
            <w:r w:rsidRPr="4D7EA13E">
              <w:rPr>
                <w:rFonts w:ascii="Arial" w:eastAsia="Arial" w:hAnsi="Arial" w:cs="Arial"/>
                <w:color w:val="000000" w:themeColor="text1"/>
              </w:rPr>
              <w:t xml:space="preserve">Gulicovski, J., Cerovic, L., Milonjic, S., &amp; Popovic, I. (2008). Adsorption of itaconic acid from aqueous solutions onto alumina. </w:t>
            </w:r>
            <w:r w:rsidRPr="4D7EA13E">
              <w:rPr>
                <w:rFonts w:ascii="Arial" w:eastAsia="Arial" w:hAnsi="Arial" w:cs="Arial"/>
                <w:i/>
                <w:iCs/>
                <w:color w:val="000000" w:themeColor="text1"/>
              </w:rPr>
              <w:t>Journal of the Serbian Chemistry Society, 73</w:t>
            </w:r>
            <w:r w:rsidRPr="4D7EA13E">
              <w:rPr>
                <w:rFonts w:ascii="Arial" w:eastAsia="Arial" w:hAnsi="Arial" w:cs="Arial"/>
                <w:color w:val="000000" w:themeColor="text1"/>
              </w:rPr>
              <w:t xml:space="preserve">(8-9), 825-834. </w:t>
            </w:r>
            <w:hyperlink r:id="rId46">
              <w:r w:rsidRPr="4D7EA13E">
                <w:rPr>
                  <w:rStyle w:val="Hyperlink"/>
                  <w:rFonts w:ascii="Arial" w:eastAsia="Arial" w:hAnsi="Arial" w:cs="Arial"/>
                </w:rPr>
                <w:t>https://doi.org/10.2298/JSC0809835P</w:t>
              </w:r>
            </w:hyperlink>
            <w:r w:rsidRPr="4D7EA13E">
              <w:rPr>
                <w:rFonts w:ascii="Arial" w:eastAsia="Arial" w:hAnsi="Arial" w:cs="Arial"/>
                <w:color w:val="000000" w:themeColor="text1"/>
              </w:rPr>
              <w:t xml:space="preserve"> Holland, O. (2020, January 24). </w:t>
            </w:r>
            <w:r w:rsidRPr="4D7EA13E">
              <w:rPr>
                <w:rFonts w:ascii="Arial" w:eastAsia="Arial" w:hAnsi="Arial" w:cs="Arial"/>
                <w:i/>
                <w:iCs/>
                <w:color w:val="000000" w:themeColor="text1"/>
              </w:rPr>
              <w:t>Mona Lisa for $60K? The curious market for Old Masters replicas.</w:t>
            </w:r>
            <w:r w:rsidRPr="4D7EA13E">
              <w:rPr>
                <w:rFonts w:ascii="Arial" w:eastAsia="Arial" w:hAnsi="Arial" w:cs="Arial"/>
                <w:color w:val="000000" w:themeColor="text1"/>
              </w:rPr>
              <w:t xml:space="preserve"> CNN. </w:t>
            </w:r>
            <w:hyperlink r:id="rId47">
              <w:r w:rsidRPr="4D7EA13E">
                <w:rPr>
                  <w:rStyle w:val="Hyperlink"/>
                  <w:rFonts w:ascii="Arial" w:eastAsia="Arial" w:hAnsi="Arial" w:cs="Arial"/>
                  <w:color w:val="000000" w:themeColor="text1"/>
                </w:rPr>
                <w:t>https://www.cnn.com/style/article/old</w:t>
              </w:r>
            </w:hyperlink>
            <w:hyperlink r:id="rId48">
              <w:r w:rsidRPr="4D7EA13E">
                <w:rPr>
                  <w:rStyle w:val="Hyperlink"/>
                  <w:rFonts w:ascii="Arial" w:eastAsia="Arial" w:hAnsi="Arial" w:cs="Arial"/>
                  <w:color w:val="000000" w:themeColor="text1"/>
                  <w:u w:val="none"/>
                </w:rPr>
                <w:t>-</w:t>
              </w:r>
            </w:hyperlink>
            <w:hyperlink r:id="rId49">
              <w:r w:rsidRPr="4D7EA13E">
                <w:rPr>
                  <w:rStyle w:val="Hyperlink"/>
                  <w:rFonts w:ascii="Arial" w:eastAsia="Arial" w:hAnsi="Arial" w:cs="Arial"/>
                  <w:color w:val="000000" w:themeColor="text1"/>
                  <w:u w:val="none"/>
                </w:rPr>
                <w:t>masters</w:t>
              </w:r>
            </w:hyperlink>
            <w:hyperlink r:id="rId50">
              <w:r w:rsidRPr="4D7EA13E">
                <w:rPr>
                  <w:rStyle w:val="Hyperlink"/>
                  <w:rFonts w:ascii="Arial" w:eastAsia="Arial" w:hAnsi="Arial" w:cs="Arial"/>
                  <w:color w:val="000000" w:themeColor="text1"/>
                  <w:u w:val="none"/>
                </w:rPr>
                <w:t>-</w:t>
              </w:r>
            </w:hyperlink>
            <w:hyperlink r:id="rId51">
              <w:r w:rsidRPr="4D7EA13E">
                <w:rPr>
                  <w:rStyle w:val="Hyperlink"/>
                  <w:rFonts w:ascii="Arial" w:eastAsia="Arial" w:hAnsi="Arial" w:cs="Arial"/>
                  <w:color w:val="000000" w:themeColor="text1"/>
                  <w:u w:val="none"/>
                </w:rPr>
                <w:t>replicas</w:t>
              </w:r>
            </w:hyperlink>
            <w:hyperlink r:id="rId52">
              <w:r w:rsidRPr="4D7EA13E">
                <w:rPr>
                  <w:rStyle w:val="Hyperlink"/>
                  <w:rFonts w:ascii="Arial" w:eastAsia="Arial" w:hAnsi="Arial" w:cs="Arial"/>
                  <w:color w:val="000000" w:themeColor="text1"/>
                  <w:u w:val="none"/>
                </w:rPr>
                <w:t>-</w:t>
              </w:r>
            </w:hyperlink>
            <w:hyperlink r:id="rId53">
              <w:r w:rsidRPr="4D7EA13E">
                <w:rPr>
                  <w:rStyle w:val="Hyperlink"/>
                  <w:rFonts w:ascii="Arial" w:eastAsia="Arial" w:hAnsi="Arial" w:cs="Arial"/>
                  <w:color w:val="000000" w:themeColor="text1"/>
                  <w:u w:val="none"/>
                </w:rPr>
                <w:t>sothebys/index.html</w:t>
              </w:r>
            </w:hyperlink>
            <w:hyperlink r:id="rId54">
              <w:r w:rsidRPr="4D7EA13E">
                <w:rPr>
                  <w:rStyle w:val="Hyperlink"/>
                  <w:rFonts w:ascii="Arial" w:eastAsia="Arial" w:hAnsi="Arial" w:cs="Arial"/>
                  <w:color w:val="000000" w:themeColor="text1"/>
                  <w:u w:val="none"/>
                </w:rPr>
                <w:t xml:space="preserve"> </w:t>
              </w:r>
            </w:hyperlink>
          </w:p>
          <w:p w14:paraId="271D61D1" w14:textId="104B88B9"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Leavitt, C. (2018, March–April). The novel I buried three times. </w:t>
            </w:r>
            <w:r w:rsidRPr="4D7EA13E">
              <w:rPr>
                <w:rFonts w:ascii="Arial" w:eastAsia="Arial" w:hAnsi="Arial" w:cs="Arial"/>
                <w:i/>
                <w:iCs/>
                <w:color w:val="000000" w:themeColor="text1"/>
              </w:rPr>
              <w:t>Poets &amp; Writers.</w:t>
            </w:r>
            <w:hyperlink r:id="rId55">
              <w:r w:rsidRPr="4D7EA13E">
                <w:rPr>
                  <w:rStyle w:val="Hyperlink"/>
                  <w:rFonts w:ascii="Arial" w:eastAsia="Arial" w:hAnsi="Arial" w:cs="Arial"/>
                  <w:color w:val="000000" w:themeColor="text1"/>
                  <w:u w:val="none"/>
                </w:rPr>
                <w:t xml:space="preserve"> </w:t>
              </w:r>
            </w:hyperlink>
            <w:hyperlink r:id="rId56">
              <w:r w:rsidRPr="4D7EA13E">
                <w:rPr>
                  <w:rStyle w:val="Hyperlink"/>
                  <w:rFonts w:ascii="Arial" w:eastAsia="Arial" w:hAnsi="Arial" w:cs="Arial"/>
                  <w:color w:val="000000" w:themeColor="text1"/>
                  <w:u w:val="none"/>
                </w:rPr>
                <w:t>https://www.pw.org/content/marchapril_2018</w:t>
              </w:r>
            </w:hyperlink>
            <w:hyperlink r:id="rId57">
              <w:r w:rsidRPr="4D7EA13E">
                <w:rPr>
                  <w:rStyle w:val="Hyperlink"/>
                  <w:rFonts w:ascii="Arial" w:eastAsia="Arial" w:hAnsi="Arial" w:cs="Arial"/>
                  <w:color w:val="000000" w:themeColor="text1"/>
                  <w:u w:val="none"/>
                </w:rPr>
                <w:t xml:space="preserve"> </w:t>
              </w:r>
            </w:hyperlink>
          </w:p>
          <w:p w14:paraId="081184F1" w14:textId="3DE4006B"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Lusher, J. (2003). </w:t>
            </w:r>
            <w:r w:rsidRPr="4D7EA13E">
              <w:rPr>
                <w:rFonts w:ascii="Arial" w:eastAsia="Arial" w:hAnsi="Arial" w:cs="Arial"/>
                <w:i/>
                <w:iCs/>
                <w:color w:val="000000" w:themeColor="text1"/>
              </w:rPr>
              <w:t>Standard review plan for the review of a reclamation plan for mill tailings sites under Title II of the Uranium Mill Tailings Radiation Control Act of 1978</w:t>
            </w:r>
            <w:r w:rsidRPr="4D7EA13E">
              <w:rPr>
                <w:rFonts w:ascii="Arial" w:eastAsia="Arial" w:hAnsi="Arial" w:cs="Arial"/>
                <w:color w:val="000000" w:themeColor="text1"/>
              </w:rPr>
              <w:t xml:space="preserve"> (Report No. NUREG-1620, Rev. 1). Division of Fuel Cycle Safety and </w:t>
            </w:r>
            <w:r w:rsidRPr="4D7EA13E">
              <w:rPr>
                <w:rFonts w:ascii="Arial" w:eastAsia="Arial" w:hAnsi="Arial" w:cs="Arial"/>
                <w:color w:val="000000" w:themeColor="text1"/>
              </w:rPr>
              <w:lastRenderedPageBreak/>
              <w:t xml:space="preserve">Safeguards, Office of Nuclear Material Safety and Safeguards, U. S. Nuclear Regulatory Commission. </w:t>
            </w:r>
          </w:p>
          <w:p w14:paraId="1B750F7C" w14:textId="04DF7A5C" w:rsidR="224335F7" w:rsidRDefault="224335F7" w:rsidP="4D7EA13E">
            <w:pPr>
              <w:ind w:left="734" w:hanging="10"/>
              <w:rPr>
                <w:rFonts w:ascii="Arial" w:eastAsia="Arial" w:hAnsi="Arial" w:cs="Arial"/>
                <w:color w:val="000000" w:themeColor="text1"/>
              </w:rPr>
            </w:pPr>
            <w:hyperlink r:id="rId58">
              <w:r w:rsidRPr="4D7EA13E">
                <w:rPr>
                  <w:rStyle w:val="Hyperlink"/>
                  <w:rFonts w:ascii="Arial" w:eastAsia="Arial" w:hAnsi="Arial" w:cs="Arial"/>
                  <w:color w:val="000000" w:themeColor="text1"/>
                  <w:u w:val="none"/>
                </w:rPr>
                <w:t>https://www.nrc.gov/docs/ML0322/ML032250190.pdf</w:t>
              </w:r>
            </w:hyperlink>
            <w:hyperlink r:id="rId59">
              <w:r w:rsidRPr="4D7EA13E">
                <w:rPr>
                  <w:rStyle w:val="Hyperlink"/>
                  <w:rFonts w:ascii="Arial" w:eastAsia="Arial" w:hAnsi="Arial" w:cs="Arial"/>
                  <w:color w:val="000000" w:themeColor="text1"/>
                  <w:u w:val="none"/>
                </w:rPr>
                <w:t xml:space="preserve"> </w:t>
              </w:r>
            </w:hyperlink>
          </w:p>
          <w:p w14:paraId="27BFD440" w14:textId="6E7CB8BE"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Melfi, T. (Director). (2016). </w:t>
            </w:r>
            <w:r w:rsidRPr="4D7EA13E">
              <w:rPr>
                <w:rFonts w:ascii="Arial" w:eastAsia="Arial" w:hAnsi="Arial" w:cs="Arial"/>
                <w:i/>
                <w:iCs/>
                <w:color w:val="000000" w:themeColor="text1"/>
              </w:rPr>
              <w:t>Hidden figures</w:t>
            </w:r>
            <w:r w:rsidRPr="4D7EA13E">
              <w:rPr>
                <w:rFonts w:ascii="Arial" w:eastAsia="Arial" w:hAnsi="Arial" w:cs="Arial"/>
                <w:color w:val="000000" w:themeColor="text1"/>
              </w:rPr>
              <w:t xml:space="preserve"> [Film]. 20th Century Fox. </w:t>
            </w:r>
          </w:p>
          <w:p w14:paraId="21FF881D" w14:textId="69D1158D"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Miller, A. (1984, October 14). The face in the mirror: Anti-Semitism then and now. </w:t>
            </w:r>
            <w:r w:rsidRPr="4D7EA13E">
              <w:rPr>
                <w:rFonts w:ascii="Arial" w:eastAsia="Arial" w:hAnsi="Arial" w:cs="Arial"/>
                <w:i/>
                <w:iCs/>
                <w:color w:val="000000" w:themeColor="text1"/>
              </w:rPr>
              <w:t>The New York Times,</w:t>
            </w:r>
            <w:r w:rsidRPr="4D7EA13E">
              <w:rPr>
                <w:rFonts w:ascii="Arial" w:eastAsia="Arial" w:hAnsi="Arial" w:cs="Arial"/>
                <w:color w:val="000000" w:themeColor="text1"/>
              </w:rPr>
              <w:t xml:space="preserve"> BR3. </w:t>
            </w:r>
          </w:p>
          <w:p w14:paraId="0464F28B" w14:textId="54AEDF11"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Nightshooter Web Development. (2016, December 28). </w:t>
            </w:r>
            <w:r w:rsidRPr="4D7EA13E">
              <w:rPr>
                <w:rFonts w:ascii="Arial" w:eastAsia="Arial" w:hAnsi="Arial" w:cs="Arial"/>
                <w:i/>
                <w:iCs/>
                <w:color w:val="000000" w:themeColor="text1"/>
              </w:rPr>
              <w:t>How to use Javascript editor in Bootstrap Studio</w:t>
            </w:r>
            <w:r w:rsidRPr="4D7EA13E">
              <w:rPr>
                <w:rFonts w:ascii="Arial" w:eastAsia="Arial" w:hAnsi="Arial" w:cs="Arial"/>
                <w:color w:val="000000" w:themeColor="text1"/>
              </w:rPr>
              <w:t xml:space="preserve"> [Video]. YouTube. </w:t>
            </w:r>
            <w:hyperlink r:id="rId60">
              <w:r w:rsidRPr="4D7EA13E">
                <w:rPr>
                  <w:rStyle w:val="Hyperlink"/>
                  <w:rFonts w:ascii="Arial" w:eastAsia="Arial" w:hAnsi="Arial" w:cs="Arial"/>
                  <w:color w:val="000000" w:themeColor="text1"/>
                </w:rPr>
                <w:t>https://youtu.be/JPpAfHHH5j4</w:t>
              </w:r>
            </w:hyperlink>
            <w:hyperlink r:id="rId61">
              <w:r w:rsidRPr="4D7EA13E">
                <w:rPr>
                  <w:rStyle w:val="Hyperlink"/>
                  <w:rFonts w:ascii="Arial" w:eastAsia="Arial" w:hAnsi="Arial" w:cs="Arial"/>
                  <w:color w:val="000000" w:themeColor="text1"/>
                  <w:u w:val="none"/>
                </w:rPr>
                <w:t xml:space="preserve"> </w:t>
              </w:r>
            </w:hyperlink>
          </w:p>
          <w:p w14:paraId="22DD90A0" w14:textId="6021016D" w:rsidR="224335F7" w:rsidRDefault="224335F7" w:rsidP="4D7EA13E">
            <w:pPr>
              <w:ind w:left="734" w:hanging="720"/>
              <w:rPr>
                <w:rFonts w:ascii="Arial" w:eastAsia="Arial" w:hAnsi="Arial" w:cs="Arial"/>
                <w:color w:val="181817"/>
              </w:rPr>
            </w:pPr>
            <w:r w:rsidRPr="4D7EA13E">
              <w:rPr>
                <w:rFonts w:ascii="Arial" w:eastAsia="Arial" w:hAnsi="Arial" w:cs="Arial"/>
                <w:color w:val="181817"/>
              </w:rPr>
              <w:t xml:space="preserve">Oliver, R., &amp; Sanderson, G. (Eds.). (1985). </w:t>
            </w:r>
            <w:r w:rsidRPr="4D7EA13E">
              <w:rPr>
                <w:rFonts w:ascii="Arial" w:eastAsia="Arial" w:hAnsi="Arial" w:cs="Arial"/>
                <w:i/>
                <w:iCs/>
                <w:color w:val="181817"/>
              </w:rPr>
              <w:t>The Cambridge history of Africa</w:t>
            </w:r>
            <w:r w:rsidRPr="4D7EA13E">
              <w:rPr>
                <w:rFonts w:ascii="Arial" w:eastAsia="Arial" w:hAnsi="Arial" w:cs="Arial"/>
                <w:color w:val="181817"/>
              </w:rPr>
              <w:t xml:space="preserve">. Cambridge University Press. </w:t>
            </w:r>
            <w:hyperlink r:id="rId62">
              <w:r w:rsidRPr="4D7EA13E">
                <w:rPr>
                  <w:rStyle w:val="Hyperlink"/>
                  <w:rFonts w:ascii="Arial" w:eastAsia="Arial" w:hAnsi="Arial" w:cs="Arial"/>
                </w:rPr>
                <w:t>https://doi.org/10.1017/CHOL9780521228039</w:t>
              </w:r>
            </w:hyperlink>
            <w:r w:rsidRPr="4D7EA13E">
              <w:rPr>
                <w:rFonts w:ascii="Arial" w:eastAsia="Arial" w:hAnsi="Arial" w:cs="Arial"/>
                <w:color w:val="181817"/>
              </w:rPr>
              <w:t xml:space="preserve"> </w:t>
            </w:r>
          </w:p>
          <w:p w14:paraId="56C148CA" w14:textId="6C75E1D4"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Porth, C. (2005). </w:t>
            </w:r>
            <w:r w:rsidRPr="4D7EA13E">
              <w:rPr>
                <w:rFonts w:ascii="Arial" w:eastAsia="Arial" w:hAnsi="Arial" w:cs="Arial"/>
                <w:i/>
                <w:iCs/>
                <w:color w:val="000000" w:themeColor="text1"/>
              </w:rPr>
              <w:t>Pathophysiology: Concepts of altered health states.</w:t>
            </w:r>
            <w:r w:rsidRPr="4D7EA13E">
              <w:rPr>
                <w:rFonts w:ascii="Arial" w:eastAsia="Arial" w:hAnsi="Arial" w:cs="Arial"/>
                <w:color w:val="000000" w:themeColor="text1"/>
              </w:rPr>
              <w:t xml:space="preserve"> Lippincott, Williams and Wilkins. </w:t>
            </w:r>
          </w:p>
          <w:p w14:paraId="6EA006DA" w14:textId="3C05449B" w:rsidR="224335F7" w:rsidRDefault="224335F7" w:rsidP="4D7EA13E">
            <w:pPr>
              <w:spacing w:after="2"/>
              <w:ind w:left="734" w:hanging="720"/>
              <w:rPr>
                <w:rFonts w:ascii="Arial" w:eastAsia="Arial" w:hAnsi="Arial" w:cs="Arial"/>
                <w:color w:val="000000" w:themeColor="text1"/>
              </w:rPr>
            </w:pPr>
            <w:r w:rsidRPr="4D7EA13E">
              <w:rPr>
                <w:rFonts w:ascii="Arial" w:eastAsia="Arial" w:hAnsi="Arial" w:cs="Arial"/>
                <w:color w:val="000000" w:themeColor="text1"/>
              </w:rPr>
              <w:t xml:space="preserve">Riley, L. (2020, January 27). Kellogg’s commits to reducing widely used herbicides in supply chain. </w:t>
            </w:r>
            <w:r w:rsidRPr="4D7EA13E">
              <w:rPr>
                <w:rFonts w:ascii="Arial" w:eastAsia="Arial" w:hAnsi="Arial" w:cs="Arial"/>
                <w:i/>
                <w:iCs/>
                <w:color w:val="000000" w:themeColor="text1"/>
              </w:rPr>
              <w:t>The Washington Post.</w:t>
            </w:r>
            <w:r w:rsidRPr="4D7EA13E">
              <w:rPr>
                <w:rFonts w:ascii="Arial" w:eastAsia="Arial" w:hAnsi="Arial" w:cs="Arial"/>
                <w:color w:val="000000" w:themeColor="text1"/>
              </w:rPr>
              <w:t xml:space="preserve"> </w:t>
            </w:r>
            <w:hyperlink r:id="rId63">
              <w:r w:rsidRPr="4D7EA13E">
                <w:rPr>
                  <w:rStyle w:val="Hyperlink"/>
                  <w:rFonts w:ascii="Arial" w:eastAsia="Arial" w:hAnsi="Arial" w:cs="Arial"/>
                </w:rPr>
                <w:t>https://www.washingtonpost.com/business/2020/01/27/kelloggs-quietly-commits-reducing-widely-used-herbicidesupply-chain-only-farmers-didnt-know-about-it/</w:t>
              </w:r>
            </w:hyperlink>
            <w:r w:rsidRPr="4D7EA13E">
              <w:rPr>
                <w:rFonts w:ascii="Arial" w:eastAsia="Arial" w:hAnsi="Arial" w:cs="Arial"/>
                <w:color w:val="000000" w:themeColor="text1"/>
              </w:rPr>
              <w:t xml:space="preserve"> </w:t>
            </w:r>
          </w:p>
          <w:p w14:paraId="1177B93B" w14:textId="0EE598E8"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Schnabel, M. (Writer), &amp; Carroll, R. (Director). (2019, November 12). No vacancy (Season 17, Episode 7) [TV series episode]. </w:t>
            </w:r>
          </w:p>
          <w:p w14:paraId="7E5314BB" w14:textId="3FEE5611" w:rsidR="224335F7" w:rsidRDefault="224335F7" w:rsidP="4D7EA13E">
            <w:pPr>
              <w:ind w:left="734" w:hanging="10"/>
              <w:rPr>
                <w:rFonts w:ascii="Arial" w:eastAsia="Arial" w:hAnsi="Arial" w:cs="Arial"/>
                <w:color w:val="000000" w:themeColor="text1"/>
              </w:rPr>
            </w:pPr>
            <w:r w:rsidRPr="4D7EA13E">
              <w:rPr>
                <w:rFonts w:ascii="Arial" w:eastAsia="Arial" w:hAnsi="Arial" w:cs="Arial"/>
                <w:color w:val="000000" w:themeColor="text1"/>
              </w:rPr>
              <w:t xml:space="preserve">In C. F. Johnson, D. P. Bellisario, S. Brennan, G. Glasberg, G. Schenck, F. Cardea, M. Harmon, &amp; M. Horowitz (Executive Producers), </w:t>
            </w:r>
            <w:r w:rsidRPr="4D7EA13E">
              <w:rPr>
                <w:rFonts w:ascii="Arial" w:eastAsia="Arial" w:hAnsi="Arial" w:cs="Arial"/>
                <w:i/>
                <w:iCs/>
                <w:color w:val="000000" w:themeColor="text1"/>
              </w:rPr>
              <w:t xml:space="preserve">NCIS. </w:t>
            </w:r>
            <w:r w:rsidRPr="4D7EA13E">
              <w:rPr>
                <w:rFonts w:ascii="Arial" w:eastAsia="Arial" w:hAnsi="Arial" w:cs="Arial"/>
                <w:color w:val="000000" w:themeColor="text1"/>
              </w:rPr>
              <w:t xml:space="preserve">Belisarius Productions; Paramount Network Television; CBS Paramount Network Television; CBS Television Studios; thinkfilm. </w:t>
            </w:r>
          </w:p>
          <w:p w14:paraId="18C49C00" w14:textId="57ECF624"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Starre, A. (2017). Jonathan Safran Foer, </w:t>
            </w:r>
            <w:proofErr w:type="gramStart"/>
            <w:r w:rsidRPr="4D7EA13E">
              <w:rPr>
                <w:rFonts w:ascii="Arial" w:eastAsia="Arial" w:hAnsi="Arial" w:cs="Arial"/>
                <w:i/>
                <w:iCs/>
                <w:color w:val="000000" w:themeColor="text1"/>
              </w:rPr>
              <w:t>Extremely</w:t>
            </w:r>
            <w:proofErr w:type="gramEnd"/>
            <w:r w:rsidRPr="4D7EA13E">
              <w:rPr>
                <w:rFonts w:ascii="Arial" w:eastAsia="Arial" w:hAnsi="Arial" w:cs="Arial"/>
                <w:i/>
                <w:iCs/>
                <w:color w:val="000000" w:themeColor="text1"/>
              </w:rPr>
              <w:t xml:space="preserve"> loud &amp; incredibly close</w:t>
            </w:r>
            <w:r w:rsidRPr="4D7EA13E">
              <w:rPr>
                <w:rFonts w:ascii="Arial" w:eastAsia="Arial" w:hAnsi="Arial" w:cs="Arial"/>
                <w:color w:val="000000" w:themeColor="text1"/>
              </w:rPr>
              <w:t xml:space="preserve"> (2005). In T. Muller (Ed.), </w:t>
            </w:r>
            <w:r w:rsidRPr="4D7EA13E">
              <w:rPr>
                <w:rFonts w:ascii="Arial" w:eastAsia="Arial" w:hAnsi="Arial" w:cs="Arial"/>
                <w:i/>
                <w:iCs/>
                <w:color w:val="000000" w:themeColor="text1"/>
              </w:rPr>
              <w:t>Handbook of the American novel of the twentieth and twenty-first centuries</w:t>
            </w:r>
            <w:r w:rsidRPr="4D7EA13E">
              <w:rPr>
                <w:rFonts w:ascii="Arial" w:eastAsia="Arial" w:hAnsi="Arial" w:cs="Arial"/>
                <w:color w:val="000000" w:themeColor="text1"/>
              </w:rPr>
              <w:t xml:space="preserve"> (pp. 401–413). De Gruyter. </w:t>
            </w:r>
          </w:p>
          <w:p w14:paraId="560E3CF3" w14:textId="23DCB055" w:rsidR="224335F7" w:rsidRDefault="224335F7" w:rsidP="4D7EA13E">
            <w:pPr>
              <w:ind w:left="734" w:hanging="10"/>
              <w:rPr>
                <w:rFonts w:ascii="Arial" w:eastAsia="Arial" w:hAnsi="Arial" w:cs="Arial"/>
                <w:color w:val="000000" w:themeColor="text1"/>
              </w:rPr>
            </w:pPr>
            <w:hyperlink r:id="rId64">
              <w:r w:rsidRPr="4D7EA13E">
                <w:rPr>
                  <w:rStyle w:val="Hyperlink"/>
                  <w:rFonts w:ascii="Arial" w:eastAsia="Arial" w:hAnsi="Arial" w:cs="Arial"/>
                  <w:color w:val="000000" w:themeColor="text1"/>
                  <w:u w:val="none"/>
                </w:rPr>
                <w:t>https://doi.org/10.1515/9783110422429</w:t>
              </w:r>
            </w:hyperlink>
            <w:hyperlink r:id="rId65">
              <w:r w:rsidRPr="4D7EA13E">
                <w:rPr>
                  <w:rStyle w:val="Hyperlink"/>
                  <w:rFonts w:ascii="Arial" w:eastAsia="Arial" w:hAnsi="Arial" w:cs="Arial"/>
                  <w:color w:val="000000" w:themeColor="text1"/>
                  <w:u w:val="none"/>
                </w:rPr>
                <w:t xml:space="preserve"> </w:t>
              </w:r>
            </w:hyperlink>
          </w:p>
          <w:p w14:paraId="36611DB9" w14:textId="063DD9CA"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SVSU Writing Center [@SVSUWCenter]. (2019, December 8). </w:t>
            </w:r>
            <w:r w:rsidRPr="4D7EA13E">
              <w:rPr>
                <w:rFonts w:ascii="Arial" w:eastAsia="Arial" w:hAnsi="Arial" w:cs="Arial"/>
                <w:i/>
                <w:iCs/>
                <w:color w:val="000000" w:themeColor="text1"/>
              </w:rPr>
              <w:t>Hey, Cardinals, just a reminder that the Writing Center will be open Monday, Tuesday, and Wednesday from 11 am-6 pm (regular #SVSU #SVSUCardinals</w:t>
            </w:r>
            <w:r w:rsidRPr="4D7EA13E">
              <w:rPr>
                <w:rFonts w:ascii="Arial" w:eastAsia="Arial" w:hAnsi="Arial" w:cs="Arial"/>
                <w:color w:val="000000" w:themeColor="text1"/>
              </w:rPr>
              <w:t xml:space="preserve"> [Image attached] [Tweet]. Twitter. </w:t>
            </w:r>
            <w:hyperlink r:id="rId66">
              <w:r w:rsidRPr="4D7EA13E">
                <w:rPr>
                  <w:rStyle w:val="Hyperlink"/>
                  <w:rFonts w:ascii="Arial" w:eastAsia="Arial" w:hAnsi="Arial" w:cs="Arial"/>
                  <w:color w:val="000000" w:themeColor="text1"/>
                </w:rPr>
                <w:t>https://twitter.com/SVSUWCenter/status/1203848902593658885</w:t>
              </w:r>
            </w:hyperlink>
            <w:hyperlink r:id="rId67">
              <w:r w:rsidRPr="4D7EA13E">
                <w:rPr>
                  <w:rStyle w:val="Hyperlink"/>
                  <w:rFonts w:ascii="Arial" w:eastAsia="Arial" w:hAnsi="Arial" w:cs="Arial"/>
                  <w:color w:val="000000" w:themeColor="text1"/>
                  <w:u w:val="none"/>
                </w:rPr>
                <w:t xml:space="preserve"> </w:t>
              </w:r>
            </w:hyperlink>
          </w:p>
          <w:p w14:paraId="6FAF6194" w14:textId="57E45406"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TED. (2016, April 6). </w:t>
            </w:r>
            <w:r w:rsidRPr="4D7EA13E">
              <w:rPr>
                <w:rFonts w:ascii="Arial" w:eastAsia="Arial" w:hAnsi="Arial" w:cs="Arial"/>
                <w:i/>
                <w:iCs/>
                <w:color w:val="000000" w:themeColor="text1"/>
              </w:rPr>
              <w:t>Tim Urban: Inside the mind of a master procrastinator</w:t>
            </w:r>
            <w:r w:rsidRPr="4D7EA13E">
              <w:rPr>
                <w:rFonts w:ascii="Arial" w:eastAsia="Arial" w:hAnsi="Arial" w:cs="Arial"/>
                <w:color w:val="000000" w:themeColor="text1"/>
              </w:rPr>
              <w:t xml:space="preserve"> [Video]. YouTube. </w:t>
            </w:r>
            <w:hyperlink r:id="rId68">
              <w:r w:rsidRPr="4D7EA13E">
                <w:rPr>
                  <w:rStyle w:val="Hyperlink"/>
                  <w:rFonts w:ascii="Arial" w:eastAsia="Arial" w:hAnsi="Arial" w:cs="Arial"/>
                </w:rPr>
                <w:t>https://www.youtube.com/</w:t>
              </w:r>
            </w:hyperlink>
            <w:r w:rsidRPr="4D7EA13E">
              <w:rPr>
                <w:rFonts w:ascii="Arial" w:eastAsia="Arial" w:hAnsi="Arial" w:cs="Arial"/>
                <w:color w:val="000000" w:themeColor="text1"/>
              </w:rPr>
              <w:t xml:space="preserve"> watch?v=arj7oStGLkU </w:t>
            </w:r>
          </w:p>
          <w:p w14:paraId="0FA48036" w14:textId="5397A90C" w:rsidR="224335F7" w:rsidRDefault="224335F7" w:rsidP="4D7EA13E">
            <w:pPr>
              <w:ind w:left="14" w:hanging="10"/>
              <w:rPr>
                <w:rFonts w:ascii="Arial" w:eastAsia="Arial" w:hAnsi="Arial" w:cs="Arial"/>
                <w:color w:val="000000" w:themeColor="text1"/>
              </w:rPr>
            </w:pPr>
            <w:r w:rsidRPr="4D7EA13E">
              <w:rPr>
                <w:rFonts w:ascii="Arial" w:eastAsia="Arial" w:hAnsi="Arial" w:cs="Arial"/>
                <w:color w:val="000000" w:themeColor="text1"/>
              </w:rPr>
              <w:t xml:space="preserve">The Tragically Hip. (1992). </w:t>
            </w:r>
            <w:r w:rsidRPr="4D7EA13E">
              <w:rPr>
                <w:rFonts w:ascii="Arial" w:eastAsia="Arial" w:hAnsi="Arial" w:cs="Arial"/>
                <w:i/>
                <w:iCs/>
                <w:color w:val="000000" w:themeColor="text1"/>
              </w:rPr>
              <w:t>Fully completely</w:t>
            </w:r>
            <w:r w:rsidRPr="4D7EA13E">
              <w:rPr>
                <w:rFonts w:ascii="Arial" w:eastAsia="Arial" w:hAnsi="Arial" w:cs="Arial"/>
                <w:color w:val="000000" w:themeColor="text1"/>
              </w:rPr>
              <w:t xml:space="preserve"> [Album]. MCA Records. </w:t>
            </w:r>
          </w:p>
          <w:p w14:paraId="2AFC06F1" w14:textId="3A0E626D" w:rsidR="224335F7" w:rsidRDefault="224335F7" w:rsidP="4D7EA13E">
            <w:pPr>
              <w:ind w:left="734" w:hanging="720"/>
              <w:rPr>
                <w:rFonts w:ascii="Arial" w:eastAsia="Arial" w:hAnsi="Arial" w:cs="Arial"/>
                <w:color w:val="000000" w:themeColor="text1"/>
              </w:rPr>
            </w:pPr>
            <w:r w:rsidRPr="4D7EA13E">
              <w:rPr>
                <w:rFonts w:ascii="Arial" w:eastAsia="Arial" w:hAnsi="Arial" w:cs="Arial"/>
                <w:color w:val="000000" w:themeColor="text1"/>
              </w:rPr>
              <w:t xml:space="preserve">Trump, E. (2018). </w:t>
            </w:r>
            <w:r w:rsidRPr="4D7EA13E">
              <w:rPr>
                <w:rFonts w:ascii="Arial" w:eastAsia="Arial" w:hAnsi="Arial" w:cs="Arial"/>
                <w:i/>
                <w:iCs/>
                <w:color w:val="000000" w:themeColor="text1"/>
              </w:rPr>
              <w:t xml:space="preserve">Thomas Hobbes </w:t>
            </w:r>
            <w:r w:rsidRPr="4D7EA13E">
              <w:rPr>
                <w:rFonts w:ascii="Arial" w:eastAsia="Arial" w:hAnsi="Arial" w:cs="Arial"/>
                <w:color w:val="000000" w:themeColor="text1"/>
              </w:rPr>
              <w:t>[PowerPoint Slides]. Saginaw Valley State University Canvas.</w:t>
            </w:r>
            <w:hyperlink r:id="rId69">
              <w:r w:rsidRPr="4D7EA13E">
                <w:rPr>
                  <w:rStyle w:val="Hyperlink"/>
                  <w:rFonts w:ascii="Arial" w:eastAsia="Arial" w:hAnsi="Arial" w:cs="Arial"/>
                  <w:color w:val="000000" w:themeColor="text1"/>
                </w:rPr>
                <w:t xml:space="preserve"> </w:t>
              </w:r>
            </w:hyperlink>
            <w:hyperlink r:id="rId70">
              <w:r w:rsidRPr="4D7EA13E">
                <w:rPr>
                  <w:rStyle w:val="Hyperlink"/>
                  <w:rFonts w:ascii="Arial" w:eastAsia="Arial" w:hAnsi="Arial" w:cs="Arial"/>
                  <w:color w:val="000000" w:themeColor="text1"/>
                  <w:u w:val="none"/>
                </w:rPr>
                <w:t>https://canvas.svsu.edu/</w:t>
              </w:r>
            </w:hyperlink>
            <w:hyperlink r:id="rId71">
              <w:r w:rsidRPr="4D7EA13E">
                <w:rPr>
                  <w:rStyle w:val="Hyperlink"/>
                  <w:rFonts w:ascii="Arial" w:eastAsia="Arial" w:hAnsi="Arial" w:cs="Arial"/>
                  <w:color w:val="000000" w:themeColor="text1"/>
                  <w:u w:val="none"/>
                </w:rPr>
                <w:t xml:space="preserve"> </w:t>
              </w:r>
            </w:hyperlink>
            <w:hyperlink r:id="rId72">
              <w:r w:rsidRPr="4D7EA13E">
                <w:rPr>
                  <w:rStyle w:val="Hyperlink"/>
                  <w:rFonts w:ascii="Arial" w:eastAsia="Arial" w:hAnsi="Arial" w:cs="Arial"/>
                  <w:color w:val="000000" w:themeColor="text1"/>
                  <w:u w:val="none"/>
                </w:rPr>
                <w:t>login/dap</w:t>
              </w:r>
            </w:hyperlink>
          </w:p>
          <w:p w14:paraId="5C9CFF69" w14:textId="11A0F21B" w:rsidR="4D7EA13E" w:rsidRDefault="4D7EA13E" w:rsidP="4D7EA13E">
            <w:pPr>
              <w:rPr>
                <w:rFonts w:ascii="Arial" w:eastAsia="Arial" w:hAnsi="Arial" w:cs="Arial"/>
                <w:color w:val="000000" w:themeColor="text1"/>
              </w:rPr>
            </w:pPr>
          </w:p>
        </w:tc>
      </w:tr>
    </w:tbl>
    <w:p w14:paraId="6C911BB9" w14:textId="6DE4DA4E" w:rsidR="4D7EA13E" w:rsidRDefault="4D7EA13E" w:rsidP="4D7EA13E">
      <w:pPr>
        <w:spacing w:line="360" w:lineRule="auto"/>
        <w:rPr>
          <w:rFonts w:ascii="Arial" w:eastAsia="Arial" w:hAnsi="Arial" w:cs="Arial"/>
          <w:color w:val="000000" w:themeColor="text1"/>
        </w:rPr>
      </w:pPr>
    </w:p>
    <w:sectPr w:rsidR="4D7EA13E">
      <w:headerReference w:type="default" r:id="rId73"/>
      <w:footerReference w:type="default" r:id="rId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790F7" w14:textId="77777777" w:rsidR="00727385" w:rsidRDefault="00727385">
      <w:pPr>
        <w:spacing w:after="0" w:line="240" w:lineRule="auto"/>
      </w:pPr>
      <w:r>
        <w:separator/>
      </w:r>
    </w:p>
  </w:endnote>
  <w:endnote w:type="continuationSeparator" w:id="0">
    <w:p w14:paraId="2D7F5557" w14:textId="77777777" w:rsidR="00727385" w:rsidRDefault="007273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46DACA98" w14:paraId="087BDEB8" w14:textId="77777777" w:rsidTr="3967E9F2">
      <w:trPr>
        <w:trHeight w:val="300"/>
      </w:trPr>
      <w:tc>
        <w:tcPr>
          <w:tcW w:w="3120" w:type="dxa"/>
        </w:tcPr>
        <w:p w14:paraId="1A303D67" w14:textId="5BB26A85" w:rsidR="46DACA98" w:rsidRDefault="3967E9F2" w:rsidP="46DACA98">
          <w:pPr>
            <w:pStyle w:val="Header"/>
            <w:ind w:left="-115"/>
          </w:pPr>
          <w:r>
            <w:rPr>
              <w:noProof/>
            </w:rPr>
            <w:drawing>
              <wp:inline distT="0" distB="0" distL="0" distR="0" wp14:anchorId="471D4D4D" wp14:editId="367C7890">
                <wp:extent cx="1759102" cy="522054"/>
                <wp:effectExtent l="0" t="0" r="0" b="0"/>
                <wp:docPr id="163246127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461275" name="Picture 1632461275"/>
                        <pic:cNvPicPr/>
                      </pic:nvPicPr>
                      <pic:blipFill>
                        <a:blip r:embed="rId1">
                          <a:extLst>
                            <a:ext uri="{28A0092B-C50C-407E-A947-70E740481C1C}">
                              <a14:useLocalDpi xmlns:a14="http://schemas.microsoft.com/office/drawing/2010/main"/>
                            </a:ext>
                          </a:extLst>
                        </a:blip>
                        <a:srcRect l="10880" t="19480" r="8808" b="20779"/>
                        <a:stretch>
                          <a:fillRect/>
                        </a:stretch>
                      </pic:blipFill>
                      <pic:spPr>
                        <a:xfrm>
                          <a:off x="0" y="0"/>
                          <a:ext cx="1759102" cy="522054"/>
                        </a:xfrm>
                        <a:prstGeom prst="rect">
                          <a:avLst/>
                        </a:prstGeom>
                      </pic:spPr>
                    </pic:pic>
                  </a:graphicData>
                </a:graphic>
              </wp:inline>
            </w:drawing>
          </w:r>
        </w:p>
      </w:tc>
      <w:tc>
        <w:tcPr>
          <w:tcW w:w="3120" w:type="dxa"/>
        </w:tcPr>
        <w:p w14:paraId="4D3E4DE0" w14:textId="0F5CB7AA" w:rsidR="46DACA98" w:rsidRDefault="46DACA98" w:rsidP="46DACA98">
          <w:pPr>
            <w:pStyle w:val="Header"/>
            <w:jc w:val="center"/>
          </w:pPr>
        </w:p>
      </w:tc>
      <w:tc>
        <w:tcPr>
          <w:tcW w:w="3120" w:type="dxa"/>
        </w:tcPr>
        <w:p w14:paraId="62C72F92" w14:textId="5FD09D7A" w:rsidR="46DACA98" w:rsidRDefault="46DACA98" w:rsidP="46DACA98">
          <w:pPr>
            <w:pStyle w:val="Header"/>
            <w:ind w:right="-115"/>
            <w:jc w:val="right"/>
          </w:pPr>
        </w:p>
      </w:tc>
    </w:tr>
  </w:tbl>
  <w:p w14:paraId="68D1F508" w14:textId="436C217F" w:rsidR="46DACA98" w:rsidRDefault="3967E9F2" w:rsidP="3967E9F2">
    <w:pPr>
      <w:pStyle w:val="Footer"/>
      <w:spacing w:line="259" w:lineRule="auto"/>
      <w:rPr>
        <w:rFonts w:ascii="Arial" w:eastAsia="Arial" w:hAnsi="Arial" w:cs="Arial"/>
        <w:color w:val="000000" w:themeColor="text1"/>
        <w:sz w:val="22"/>
        <w:szCs w:val="22"/>
      </w:rPr>
    </w:pPr>
    <w:r w:rsidRPr="3967E9F2">
      <w:rPr>
        <w:rFonts w:ascii="Arial" w:eastAsia="Arial" w:hAnsi="Arial" w:cs="Arial"/>
        <w:color w:val="000000" w:themeColor="text1"/>
        <w:sz w:val="22"/>
        <w:szCs w:val="22"/>
      </w:rPr>
      <w:t xml:space="preserve">     </w:t>
    </w:r>
    <w:hyperlink r:id="rId2">
      <w:r w:rsidRPr="3967E9F2">
        <w:rPr>
          <w:rStyle w:val="Hyperlink"/>
          <w:rFonts w:ascii="Arial" w:eastAsia="Arial" w:hAnsi="Arial" w:cs="Arial"/>
          <w:sz w:val="22"/>
          <w:szCs w:val="22"/>
        </w:rPr>
        <w:t>writingcenter@svsu.edu</w:t>
      </w:r>
    </w:hyperlink>
    <w:r w:rsidRPr="3967E9F2">
      <w:rPr>
        <w:rFonts w:ascii="Arial" w:eastAsia="Arial" w:hAnsi="Arial" w:cs="Arial"/>
        <w:color w:val="000000" w:themeColor="text1"/>
        <w:sz w:val="22"/>
        <w:szCs w:val="22"/>
      </w:rPr>
      <w:t xml:space="preserve"> | </w:t>
    </w:r>
  </w:p>
  <w:p w14:paraId="7652D8C0" w14:textId="1877B936" w:rsidR="46DACA98" w:rsidRDefault="3967E9F2" w:rsidP="3967E9F2">
    <w:pPr>
      <w:pStyle w:val="Footer"/>
      <w:spacing w:line="259" w:lineRule="auto"/>
      <w:ind w:left="8" w:hanging="8"/>
      <w:rPr>
        <w:rFonts w:ascii="Arial" w:eastAsia="Arial" w:hAnsi="Arial" w:cs="Arial"/>
        <w:color w:val="000000" w:themeColor="text1"/>
        <w:sz w:val="22"/>
        <w:szCs w:val="22"/>
      </w:rPr>
    </w:pPr>
    <w:r w:rsidRPr="3967E9F2">
      <w:rPr>
        <w:rFonts w:ascii="Arial" w:eastAsia="Arial" w:hAnsi="Arial" w:cs="Arial"/>
        <w:color w:val="000000" w:themeColor="text1"/>
        <w:sz w:val="22"/>
        <w:szCs w:val="22"/>
      </w:rPr>
      <w:t xml:space="preserve">        svsu.edu/</w:t>
    </w:r>
    <w:proofErr w:type="spellStart"/>
    <w:r w:rsidRPr="3967E9F2">
      <w:rPr>
        <w:rFonts w:ascii="Arial" w:eastAsia="Arial" w:hAnsi="Arial" w:cs="Arial"/>
        <w:color w:val="000000" w:themeColor="text1"/>
        <w:sz w:val="22"/>
        <w:szCs w:val="22"/>
      </w:rPr>
      <w:t>writingcenter</w:t>
    </w:r>
    <w:proofErr w:type="spellEnd"/>
  </w:p>
  <w:p w14:paraId="2F33604E" w14:textId="4EE2FC34" w:rsidR="46DACA98" w:rsidRDefault="46DACA98" w:rsidP="3967E9F2">
    <w:pPr>
      <w:tabs>
        <w:tab w:val="center" w:pos="4680"/>
        <w:tab w:val="right" w:pos="9360"/>
      </w:tabs>
      <w:spacing w:after="0" w:line="248" w:lineRule="auto"/>
      <w:rPr>
        <w:rFonts w:ascii="Times New Roman" w:eastAsia="Times New Roman" w:hAnsi="Times New Roman" w:cs="Times New Roman"/>
        <w:color w:val="000000" w:themeColor="text1"/>
      </w:rPr>
    </w:pPr>
  </w:p>
  <w:p w14:paraId="3AA61547" w14:textId="50C60B52" w:rsidR="46DACA98" w:rsidRDefault="46DACA98" w:rsidP="46DACA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E93D9" w14:textId="77777777" w:rsidR="00727385" w:rsidRDefault="00727385">
      <w:pPr>
        <w:spacing w:after="0" w:line="240" w:lineRule="auto"/>
      </w:pPr>
      <w:r>
        <w:separator/>
      </w:r>
    </w:p>
  </w:footnote>
  <w:footnote w:type="continuationSeparator" w:id="0">
    <w:p w14:paraId="7E05625B" w14:textId="77777777" w:rsidR="00727385" w:rsidRDefault="007273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46DACA98" w14:paraId="726537AE" w14:textId="77777777" w:rsidTr="46DACA98">
      <w:trPr>
        <w:trHeight w:val="300"/>
      </w:trPr>
      <w:tc>
        <w:tcPr>
          <w:tcW w:w="3120" w:type="dxa"/>
        </w:tcPr>
        <w:p w14:paraId="31665CC3" w14:textId="27053C96" w:rsidR="46DACA98" w:rsidRDefault="46DACA98" w:rsidP="46DACA98">
          <w:pPr>
            <w:pStyle w:val="Header"/>
            <w:ind w:left="-115"/>
          </w:pPr>
        </w:p>
      </w:tc>
      <w:tc>
        <w:tcPr>
          <w:tcW w:w="3120" w:type="dxa"/>
        </w:tcPr>
        <w:p w14:paraId="0A0B7530" w14:textId="0CD92E9A" w:rsidR="46DACA98" w:rsidRDefault="46DACA98" w:rsidP="46DACA98">
          <w:pPr>
            <w:pStyle w:val="Header"/>
            <w:jc w:val="center"/>
          </w:pPr>
        </w:p>
      </w:tc>
      <w:tc>
        <w:tcPr>
          <w:tcW w:w="3120" w:type="dxa"/>
        </w:tcPr>
        <w:p w14:paraId="371937CD" w14:textId="0FF342F2" w:rsidR="46DACA98" w:rsidRDefault="46DACA98" w:rsidP="46DACA98">
          <w:pPr>
            <w:pStyle w:val="Header"/>
            <w:ind w:right="-115"/>
            <w:jc w:val="right"/>
          </w:pPr>
          <w:r w:rsidRPr="46DACA98">
            <w:rPr>
              <w:rFonts w:ascii="Arial" w:eastAsia="Arial" w:hAnsi="Arial" w:cs="Arial"/>
            </w:rPr>
            <w:fldChar w:fldCharType="begin"/>
          </w:r>
          <w:r>
            <w:instrText>PAGE</w:instrText>
          </w:r>
          <w:r w:rsidRPr="46DACA98">
            <w:fldChar w:fldCharType="separate"/>
          </w:r>
          <w:r w:rsidR="005B1E0D">
            <w:rPr>
              <w:noProof/>
            </w:rPr>
            <w:t>1</w:t>
          </w:r>
          <w:r w:rsidRPr="46DACA98">
            <w:rPr>
              <w:rFonts w:ascii="Arial" w:eastAsia="Arial" w:hAnsi="Arial" w:cs="Arial"/>
            </w:rPr>
            <w:fldChar w:fldCharType="end"/>
          </w:r>
        </w:p>
      </w:tc>
    </w:tr>
  </w:tbl>
  <w:p w14:paraId="11D92D2D" w14:textId="09AE7F51" w:rsidR="46DACA98" w:rsidRDefault="46DACA98" w:rsidP="46DACA98">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fcqmHkte" int2:invalidationBookmarkName="" int2:hashCode="bTbVRTQLjtcgUh" int2:id="c8PIHW4W">
      <int2:state int2:value="Rejected" int2:type="gram"/>
    </int2:bookmark>
    <int2:bookmark int2:bookmarkName="_Int_g1jb8zGq" int2:invalidationBookmarkName="" int2:hashCode="Vlzs1+j1xgY5Nb" int2:id="TPU1zQWP">
      <int2:state int2:value="Rejected" int2:type="gram"/>
    </int2:bookmark>
    <int2:bookmark int2:bookmarkName="_Int_GkK7lVsh" int2:invalidationBookmarkName="" int2:hashCode="9kzY4y9ax1U8FQ" int2:id="6y2dE7dl">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17DC7"/>
    <w:multiLevelType w:val="hybridMultilevel"/>
    <w:tmpl w:val="BCBE4E5E"/>
    <w:lvl w:ilvl="0" w:tplc="E3A26044">
      <w:start w:val="1"/>
      <w:numFmt w:val="bullet"/>
      <w:lvlText w:val=""/>
      <w:lvlJc w:val="left"/>
      <w:pPr>
        <w:ind w:left="720" w:hanging="360"/>
      </w:pPr>
      <w:rPr>
        <w:rFonts w:ascii="Symbol" w:hAnsi="Symbol" w:hint="default"/>
      </w:rPr>
    </w:lvl>
    <w:lvl w:ilvl="1" w:tplc="7C3C7686">
      <w:start w:val="1"/>
      <w:numFmt w:val="bullet"/>
      <w:lvlText w:val="o"/>
      <w:lvlJc w:val="left"/>
      <w:pPr>
        <w:ind w:left="1440" w:hanging="360"/>
      </w:pPr>
      <w:rPr>
        <w:rFonts w:ascii="Courier New" w:hAnsi="Courier New" w:hint="default"/>
      </w:rPr>
    </w:lvl>
    <w:lvl w:ilvl="2" w:tplc="8CAACBA8">
      <w:start w:val="1"/>
      <w:numFmt w:val="bullet"/>
      <w:lvlText w:val=""/>
      <w:lvlJc w:val="left"/>
      <w:pPr>
        <w:ind w:left="2160" w:hanging="360"/>
      </w:pPr>
      <w:rPr>
        <w:rFonts w:ascii="Wingdings" w:hAnsi="Wingdings" w:hint="default"/>
      </w:rPr>
    </w:lvl>
    <w:lvl w:ilvl="3" w:tplc="74CC1E1E">
      <w:start w:val="1"/>
      <w:numFmt w:val="bullet"/>
      <w:lvlText w:val=""/>
      <w:lvlJc w:val="left"/>
      <w:pPr>
        <w:ind w:left="2880" w:hanging="360"/>
      </w:pPr>
      <w:rPr>
        <w:rFonts w:ascii="Symbol" w:hAnsi="Symbol" w:hint="default"/>
      </w:rPr>
    </w:lvl>
    <w:lvl w:ilvl="4" w:tplc="ACEE9072">
      <w:start w:val="1"/>
      <w:numFmt w:val="bullet"/>
      <w:lvlText w:val="o"/>
      <w:lvlJc w:val="left"/>
      <w:pPr>
        <w:ind w:left="3600" w:hanging="360"/>
      </w:pPr>
      <w:rPr>
        <w:rFonts w:ascii="Courier New" w:hAnsi="Courier New" w:hint="default"/>
      </w:rPr>
    </w:lvl>
    <w:lvl w:ilvl="5" w:tplc="1162392C">
      <w:start w:val="1"/>
      <w:numFmt w:val="bullet"/>
      <w:lvlText w:val=""/>
      <w:lvlJc w:val="left"/>
      <w:pPr>
        <w:ind w:left="4320" w:hanging="360"/>
      </w:pPr>
      <w:rPr>
        <w:rFonts w:ascii="Wingdings" w:hAnsi="Wingdings" w:hint="default"/>
      </w:rPr>
    </w:lvl>
    <w:lvl w:ilvl="6" w:tplc="B56A3DB4">
      <w:start w:val="1"/>
      <w:numFmt w:val="bullet"/>
      <w:lvlText w:val=""/>
      <w:lvlJc w:val="left"/>
      <w:pPr>
        <w:ind w:left="5040" w:hanging="360"/>
      </w:pPr>
      <w:rPr>
        <w:rFonts w:ascii="Symbol" w:hAnsi="Symbol" w:hint="default"/>
      </w:rPr>
    </w:lvl>
    <w:lvl w:ilvl="7" w:tplc="6B9E1750">
      <w:start w:val="1"/>
      <w:numFmt w:val="bullet"/>
      <w:lvlText w:val="o"/>
      <w:lvlJc w:val="left"/>
      <w:pPr>
        <w:ind w:left="5760" w:hanging="360"/>
      </w:pPr>
      <w:rPr>
        <w:rFonts w:ascii="Courier New" w:hAnsi="Courier New" w:hint="default"/>
      </w:rPr>
    </w:lvl>
    <w:lvl w:ilvl="8" w:tplc="D87242FC">
      <w:start w:val="1"/>
      <w:numFmt w:val="bullet"/>
      <w:lvlText w:val=""/>
      <w:lvlJc w:val="left"/>
      <w:pPr>
        <w:ind w:left="6480" w:hanging="360"/>
      </w:pPr>
      <w:rPr>
        <w:rFonts w:ascii="Wingdings" w:hAnsi="Wingdings" w:hint="default"/>
      </w:rPr>
    </w:lvl>
  </w:abstractNum>
  <w:abstractNum w:abstractNumId="1" w15:restartNumberingAfterBreak="0">
    <w:nsid w:val="3C0D1E7A"/>
    <w:multiLevelType w:val="hybridMultilevel"/>
    <w:tmpl w:val="8DA6B888"/>
    <w:lvl w:ilvl="0" w:tplc="C05AD69E">
      <w:start w:val="1"/>
      <w:numFmt w:val="bullet"/>
      <w:lvlText w:val=""/>
      <w:lvlJc w:val="left"/>
      <w:pPr>
        <w:ind w:left="720" w:hanging="360"/>
      </w:pPr>
      <w:rPr>
        <w:rFonts w:ascii="Symbol" w:hAnsi="Symbol" w:hint="default"/>
      </w:rPr>
    </w:lvl>
    <w:lvl w:ilvl="1" w:tplc="E5FC8CD8">
      <w:start w:val="1"/>
      <w:numFmt w:val="bullet"/>
      <w:lvlText w:val="o"/>
      <w:lvlJc w:val="left"/>
      <w:pPr>
        <w:ind w:left="1440" w:hanging="360"/>
      </w:pPr>
      <w:rPr>
        <w:rFonts w:ascii="Courier New" w:hAnsi="Courier New" w:hint="default"/>
      </w:rPr>
    </w:lvl>
    <w:lvl w:ilvl="2" w:tplc="CCEC22F2">
      <w:start w:val="1"/>
      <w:numFmt w:val="bullet"/>
      <w:lvlText w:val=""/>
      <w:lvlJc w:val="left"/>
      <w:pPr>
        <w:ind w:left="2160" w:hanging="360"/>
      </w:pPr>
      <w:rPr>
        <w:rFonts w:ascii="Wingdings" w:hAnsi="Wingdings" w:hint="default"/>
      </w:rPr>
    </w:lvl>
    <w:lvl w:ilvl="3" w:tplc="FCE2ED2E">
      <w:start w:val="1"/>
      <w:numFmt w:val="bullet"/>
      <w:lvlText w:val=""/>
      <w:lvlJc w:val="left"/>
      <w:pPr>
        <w:ind w:left="2880" w:hanging="360"/>
      </w:pPr>
      <w:rPr>
        <w:rFonts w:ascii="Symbol" w:hAnsi="Symbol" w:hint="default"/>
      </w:rPr>
    </w:lvl>
    <w:lvl w:ilvl="4" w:tplc="A3068D24">
      <w:start w:val="1"/>
      <w:numFmt w:val="bullet"/>
      <w:lvlText w:val="o"/>
      <w:lvlJc w:val="left"/>
      <w:pPr>
        <w:ind w:left="3600" w:hanging="360"/>
      </w:pPr>
      <w:rPr>
        <w:rFonts w:ascii="Courier New" w:hAnsi="Courier New" w:hint="default"/>
      </w:rPr>
    </w:lvl>
    <w:lvl w:ilvl="5" w:tplc="0F1E2D0A">
      <w:start w:val="1"/>
      <w:numFmt w:val="bullet"/>
      <w:lvlText w:val=""/>
      <w:lvlJc w:val="left"/>
      <w:pPr>
        <w:ind w:left="4320" w:hanging="360"/>
      </w:pPr>
      <w:rPr>
        <w:rFonts w:ascii="Wingdings" w:hAnsi="Wingdings" w:hint="default"/>
      </w:rPr>
    </w:lvl>
    <w:lvl w:ilvl="6" w:tplc="45A64310">
      <w:start w:val="1"/>
      <w:numFmt w:val="bullet"/>
      <w:lvlText w:val=""/>
      <w:lvlJc w:val="left"/>
      <w:pPr>
        <w:ind w:left="5040" w:hanging="360"/>
      </w:pPr>
      <w:rPr>
        <w:rFonts w:ascii="Symbol" w:hAnsi="Symbol" w:hint="default"/>
      </w:rPr>
    </w:lvl>
    <w:lvl w:ilvl="7" w:tplc="33B40D54">
      <w:start w:val="1"/>
      <w:numFmt w:val="bullet"/>
      <w:lvlText w:val="o"/>
      <w:lvlJc w:val="left"/>
      <w:pPr>
        <w:ind w:left="5760" w:hanging="360"/>
      </w:pPr>
      <w:rPr>
        <w:rFonts w:ascii="Courier New" w:hAnsi="Courier New" w:hint="default"/>
      </w:rPr>
    </w:lvl>
    <w:lvl w:ilvl="8" w:tplc="B40CAA00">
      <w:start w:val="1"/>
      <w:numFmt w:val="bullet"/>
      <w:lvlText w:val=""/>
      <w:lvlJc w:val="left"/>
      <w:pPr>
        <w:ind w:left="6480" w:hanging="360"/>
      </w:pPr>
      <w:rPr>
        <w:rFonts w:ascii="Wingdings" w:hAnsi="Wingdings" w:hint="default"/>
      </w:rPr>
    </w:lvl>
  </w:abstractNum>
  <w:abstractNum w:abstractNumId="2" w15:restartNumberingAfterBreak="0">
    <w:nsid w:val="460F4DF9"/>
    <w:multiLevelType w:val="hybridMultilevel"/>
    <w:tmpl w:val="761A3D60"/>
    <w:lvl w:ilvl="0" w:tplc="15F26C9E">
      <w:start w:val="1"/>
      <w:numFmt w:val="bullet"/>
      <w:lvlText w:val=""/>
      <w:lvlJc w:val="left"/>
      <w:pPr>
        <w:ind w:left="720" w:hanging="360"/>
      </w:pPr>
      <w:rPr>
        <w:rFonts w:ascii="Symbol" w:hAnsi="Symbol" w:hint="default"/>
      </w:rPr>
    </w:lvl>
    <w:lvl w:ilvl="1" w:tplc="81A86728">
      <w:start w:val="1"/>
      <w:numFmt w:val="bullet"/>
      <w:lvlText w:val="o"/>
      <w:lvlJc w:val="left"/>
      <w:pPr>
        <w:ind w:left="1440" w:hanging="360"/>
      </w:pPr>
      <w:rPr>
        <w:rFonts w:ascii="Courier New" w:hAnsi="Courier New" w:hint="default"/>
      </w:rPr>
    </w:lvl>
    <w:lvl w:ilvl="2" w:tplc="CC1CDBC6">
      <w:start w:val="1"/>
      <w:numFmt w:val="bullet"/>
      <w:lvlText w:val=""/>
      <w:lvlJc w:val="left"/>
      <w:pPr>
        <w:ind w:left="2160" w:hanging="360"/>
      </w:pPr>
      <w:rPr>
        <w:rFonts w:ascii="Wingdings" w:hAnsi="Wingdings" w:hint="default"/>
      </w:rPr>
    </w:lvl>
    <w:lvl w:ilvl="3" w:tplc="E82C8242">
      <w:start w:val="1"/>
      <w:numFmt w:val="bullet"/>
      <w:lvlText w:val=""/>
      <w:lvlJc w:val="left"/>
      <w:pPr>
        <w:ind w:left="2880" w:hanging="360"/>
      </w:pPr>
      <w:rPr>
        <w:rFonts w:ascii="Symbol" w:hAnsi="Symbol" w:hint="default"/>
      </w:rPr>
    </w:lvl>
    <w:lvl w:ilvl="4" w:tplc="C73CD676">
      <w:start w:val="1"/>
      <w:numFmt w:val="bullet"/>
      <w:lvlText w:val="o"/>
      <w:lvlJc w:val="left"/>
      <w:pPr>
        <w:ind w:left="3600" w:hanging="360"/>
      </w:pPr>
      <w:rPr>
        <w:rFonts w:ascii="Courier New" w:hAnsi="Courier New" w:hint="default"/>
      </w:rPr>
    </w:lvl>
    <w:lvl w:ilvl="5" w:tplc="00B80FC8">
      <w:start w:val="1"/>
      <w:numFmt w:val="bullet"/>
      <w:lvlText w:val=""/>
      <w:lvlJc w:val="left"/>
      <w:pPr>
        <w:ind w:left="4320" w:hanging="360"/>
      </w:pPr>
      <w:rPr>
        <w:rFonts w:ascii="Wingdings" w:hAnsi="Wingdings" w:hint="default"/>
      </w:rPr>
    </w:lvl>
    <w:lvl w:ilvl="6" w:tplc="CDEEA7C8">
      <w:start w:val="1"/>
      <w:numFmt w:val="bullet"/>
      <w:lvlText w:val=""/>
      <w:lvlJc w:val="left"/>
      <w:pPr>
        <w:ind w:left="5040" w:hanging="360"/>
      </w:pPr>
      <w:rPr>
        <w:rFonts w:ascii="Symbol" w:hAnsi="Symbol" w:hint="default"/>
      </w:rPr>
    </w:lvl>
    <w:lvl w:ilvl="7" w:tplc="13D2E490">
      <w:start w:val="1"/>
      <w:numFmt w:val="bullet"/>
      <w:lvlText w:val="o"/>
      <w:lvlJc w:val="left"/>
      <w:pPr>
        <w:ind w:left="5760" w:hanging="360"/>
      </w:pPr>
      <w:rPr>
        <w:rFonts w:ascii="Courier New" w:hAnsi="Courier New" w:hint="default"/>
      </w:rPr>
    </w:lvl>
    <w:lvl w:ilvl="8" w:tplc="F3884EA0">
      <w:start w:val="1"/>
      <w:numFmt w:val="bullet"/>
      <w:lvlText w:val=""/>
      <w:lvlJc w:val="left"/>
      <w:pPr>
        <w:ind w:left="6480" w:hanging="360"/>
      </w:pPr>
      <w:rPr>
        <w:rFonts w:ascii="Wingdings" w:hAnsi="Wingdings" w:hint="default"/>
      </w:rPr>
    </w:lvl>
  </w:abstractNum>
  <w:abstractNum w:abstractNumId="3" w15:restartNumberingAfterBreak="0">
    <w:nsid w:val="5401884C"/>
    <w:multiLevelType w:val="hybridMultilevel"/>
    <w:tmpl w:val="C24A18C2"/>
    <w:lvl w:ilvl="0" w:tplc="26D069F2">
      <w:start w:val="1"/>
      <w:numFmt w:val="bullet"/>
      <w:lvlText w:val=""/>
      <w:lvlJc w:val="left"/>
      <w:pPr>
        <w:ind w:left="720" w:hanging="360"/>
      </w:pPr>
      <w:rPr>
        <w:rFonts w:ascii="Symbol" w:hAnsi="Symbol" w:hint="default"/>
      </w:rPr>
    </w:lvl>
    <w:lvl w:ilvl="1" w:tplc="E47C2EFE">
      <w:start w:val="1"/>
      <w:numFmt w:val="bullet"/>
      <w:lvlText w:val="o"/>
      <w:lvlJc w:val="left"/>
      <w:pPr>
        <w:ind w:left="1440" w:hanging="360"/>
      </w:pPr>
      <w:rPr>
        <w:rFonts w:ascii="Courier New" w:hAnsi="Courier New" w:hint="default"/>
      </w:rPr>
    </w:lvl>
    <w:lvl w:ilvl="2" w:tplc="0BD8CC4A">
      <w:start w:val="1"/>
      <w:numFmt w:val="bullet"/>
      <w:lvlText w:val=""/>
      <w:lvlJc w:val="left"/>
      <w:pPr>
        <w:ind w:left="2160" w:hanging="360"/>
      </w:pPr>
      <w:rPr>
        <w:rFonts w:ascii="Wingdings" w:hAnsi="Wingdings" w:hint="default"/>
      </w:rPr>
    </w:lvl>
    <w:lvl w:ilvl="3" w:tplc="AB6E1F16">
      <w:start w:val="1"/>
      <w:numFmt w:val="bullet"/>
      <w:lvlText w:val=""/>
      <w:lvlJc w:val="left"/>
      <w:pPr>
        <w:ind w:left="2880" w:hanging="360"/>
      </w:pPr>
      <w:rPr>
        <w:rFonts w:ascii="Symbol" w:hAnsi="Symbol" w:hint="default"/>
      </w:rPr>
    </w:lvl>
    <w:lvl w:ilvl="4" w:tplc="132605E4">
      <w:start w:val="1"/>
      <w:numFmt w:val="bullet"/>
      <w:lvlText w:val="o"/>
      <w:lvlJc w:val="left"/>
      <w:pPr>
        <w:ind w:left="3600" w:hanging="360"/>
      </w:pPr>
      <w:rPr>
        <w:rFonts w:ascii="Courier New" w:hAnsi="Courier New" w:hint="default"/>
      </w:rPr>
    </w:lvl>
    <w:lvl w:ilvl="5" w:tplc="54F80278">
      <w:start w:val="1"/>
      <w:numFmt w:val="bullet"/>
      <w:lvlText w:val=""/>
      <w:lvlJc w:val="left"/>
      <w:pPr>
        <w:ind w:left="4320" w:hanging="360"/>
      </w:pPr>
      <w:rPr>
        <w:rFonts w:ascii="Wingdings" w:hAnsi="Wingdings" w:hint="default"/>
      </w:rPr>
    </w:lvl>
    <w:lvl w:ilvl="6" w:tplc="F2D0A6A0">
      <w:start w:val="1"/>
      <w:numFmt w:val="bullet"/>
      <w:lvlText w:val=""/>
      <w:lvlJc w:val="left"/>
      <w:pPr>
        <w:ind w:left="5040" w:hanging="360"/>
      </w:pPr>
      <w:rPr>
        <w:rFonts w:ascii="Symbol" w:hAnsi="Symbol" w:hint="default"/>
      </w:rPr>
    </w:lvl>
    <w:lvl w:ilvl="7" w:tplc="BC5A5E6E">
      <w:start w:val="1"/>
      <w:numFmt w:val="bullet"/>
      <w:lvlText w:val="o"/>
      <w:lvlJc w:val="left"/>
      <w:pPr>
        <w:ind w:left="5760" w:hanging="360"/>
      </w:pPr>
      <w:rPr>
        <w:rFonts w:ascii="Courier New" w:hAnsi="Courier New" w:hint="default"/>
      </w:rPr>
    </w:lvl>
    <w:lvl w:ilvl="8" w:tplc="05D88FB4">
      <w:start w:val="1"/>
      <w:numFmt w:val="bullet"/>
      <w:lvlText w:val=""/>
      <w:lvlJc w:val="left"/>
      <w:pPr>
        <w:ind w:left="6480" w:hanging="360"/>
      </w:pPr>
      <w:rPr>
        <w:rFonts w:ascii="Wingdings" w:hAnsi="Wingdings" w:hint="default"/>
      </w:rPr>
    </w:lvl>
  </w:abstractNum>
  <w:num w:numId="1" w16cid:durableId="1717772771">
    <w:abstractNumId w:val="1"/>
  </w:num>
  <w:num w:numId="2" w16cid:durableId="849561295">
    <w:abstractNumId w:val="3"/>
  </w:num>
  <w:num w:numId="3" w16cid:durableId="2084907152">
    <w:abstractNumId w:val="0"/>
  </w:num>
  <w:num w:numId="4" w16cid:durableId="11643943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40A4BB4"/>
    <w:rsid w:val="005614C4"/>
    <w:rsid w:val="005B1E0D"/>
    <w:rsid w:val="00727385"/>
    <w:rsid w:val="0087DBC2"/>
    <w:rsid w:val="008B4084"/>
    <w:rsid w:val="00A857AA"/>
    <w:rsid w:val="00AA3D05"/>
    <w:rsid w:val="00E50DB9"/>
    <w:rsid w:val="00FAD766"/>
    <w:rsid w:val="028A1A22"/>
    <w:rsid w:val="03113E5D"/>
    <w:rsid w:val="033A32B2"/>
    <w:rsid w:val="03F896EF"/>
    <w:rsid w:val="0409F88D"/>
    <w:rsid w:val="04FD2144"/>
    <w:rsid w:val="05154AF8"/>
    <w:rsid w:val="05929ABF"/>
    <w:rsid w:val="0618C95E"/>
    <w:rsid w:val="06F36F80"/>
    <w:rsid w:val="0723D6B9"/>
    <w:rsid w:val="078D305C"/>
    <w:rsid w:val="07C20867"/>
    <w:rsid w:val="086DBD15"/>
    <w:rsid w:val="08EDCF97"/>
    <w:rsid w:val="09E6761C"/>
    <w:rsid w:val="0A9F3BAD"/>
    <w:rsid w:val="0BFE1852"/>
    <w:rsid w:val="0E05EC4C"/>
    <w:rsid w:val="0E0A7796"/>
    <w:rsid w:val="0F29280C"/>
    <w:rsid w:val="0F4A22A9"/>
    <w:rsid w:val="0FF5AAC7"/>
    <w:rsid w:val="116ABA9C"/>
    <w:rsid w:val="1197C87D"/>
    <w:rsid w:val="119B0E52"/>
    <w:rsid w:val="11BAB7D0"/>
    <w:rsid w:val="11F466E7"/>
    <w:rsid w:val="12D62E03"/>
    <w:rsid w:val="1317575B"/>
    <w:rsid w:val="14032D08"/>
    <w:rsid w:val="15381EBC"/>
    <w:rsid w:val="161B57C1"/>
    <w:rsid w:val="16DCBC6D"/>
    <w:rsid w:val="173F2A23"/>
    <w:rsid w:val="1870C405"/>
    <w:rsid w:val="18C6E50F"/>
    <w:rsid w:val="18D7D82D"/>
    <w:rsid w:val="19B2A52D"/>
    <w:rsid w:val="1B048E47"/>
    <w:rsid w:val="1B0CE6DF"/>
    <w:rsid w:val="1B921230"/>
    <w:rsid w:val="1C2CDA45"/>
    <w:rsid w:val="1CA52612"/>
    <w:rsid w:val="1CC4A7FC"/>
    <w:rsid w:val="1CE6EAEA"/>
    <w:rsid w:val="1F61CED9"/>
    <w:rsid w:val="1F753F48"/>
    <w:rsid w:val="1F8B06FA"/>
    <w:rsid w:val="1FA247B2"/>
    <w:rsid w:val="21BBD999"/>
    <w:rsid w:val="224335F7"/>
    <w:rsid w:val="22BFCE9D"/>
    <w:rsid w:val="2326E6B6"/>
    <w:rsid w:val="2555C11C"/>
    <w:rsid w:val="25EB8F46"/>
    <w:rsid w:val="26F8AFF6"/>
    <w:rsid w:val="28169CFC"/>
    <w:rsid w:val="2D5C2DC1"/>
    <w:rsid w:val="2DFE9211"/>
    <w:rsid w:val="2E0F9A8E"/>
    <w:rsid w:val="2E6F2C27"/>
    <w:rsid w:val="3077BFBE"/>
    <w:rsid w:val="310E0E7C"/>
    <w:rsid w:val="34F36183"/>
    <w:rsid w:val="3697C9AB"/>
    <w:rsid w:val="36A17E64"/>
    <w:rsid w:val="36D1728A"/>
    <w:rsid w:val="37ABA159"/>
    <w:rsid w:val="38C38BE9"/>
    <w:rsid w:val="3967E9F2"/>
    <w:rsid w:val="3A2F7D03"/>
    <w:rsid w:val="3A80FCBB"/>
    <w:rsid w:val="3B0DF660"/>
    <w:rsid w:val="3C0C90E3"/>
    <w:rsid w:val="3C621B1F"/>
    <w:rsid w:val="3D3C5982"/>
    <w:rsid w:val="3E046413"/>
    <w:rsid w:val="40430041"/>
    <w:rsid w:val="404D87D5"/>
    <w:rsid w:val="406EA811"/>
    <w:rsid w:val="40AAE2A1"/>
    <w:rsid w:val="4131FDF0"/>
    <w:rsid w:val="414DBD66"/>
    <w:rsid w:val="41DEA3B1"/>
    <w:rsid w:val="438EC018"/>
    <w:rsid w:val="43C2A283"/>
    <w:rsid w:val="442EE06F"/>
    <w:rsid w:val="44C29436"/>
    <w:rsid w:val="44F0623C"/>
    <w:rsid w:val="45094EFC"/>
    <w:rsid w:val="4531EFAE"/>
    <w:rsid w:val="453F85D0"/>
    <w:rsid w:val="45964913"/>
    <w:rsid w:val="45BBDB53"/>
    <w:rsid w:val="45DBFDFA"/>
    <w:rsid w:val="45F72D6C"/>
    <w:rsid w:val="46008E5C"/>
    <w:rsid w:val="468296CE"/>
    <w:rsid w:val="469EB0C4"/>
    <w:rsid w:val="46DACA98"/>
    <w:rsid w:val="46FC83F7"/>
    <w:rsid w:val="47C686EF"/>
    <w:rsid w:val="4968842D"/>
    <w:rsid w:val="49D6AD79"/>
    <w:rsid w:val="4A2A8DA2"/>
    <w:rsid w:val="4A349855"/>
    <w:rsid w:val="4A66DA35"/>
    <w:rsid w:val="4BCA1A83"/>
    <w:rsid w:val="4CA5AD79"/>
    <w:rsid w:val="4D7EA13E"/>
    <w:rsid w:val="4DE196D0"/>
    <w:rsid w:val="4DE75304"/>
    <w:rsid w:val="4E22FE90"/>
    <w:rsid w:val="4EAFD4EF"/>
    <w:rsid w:val="4ED041DD"/>
    <w:rsid w:val="4EEA9223"/>
    <w:rsid w:val="4F062383"/>
    <w:rsid w:val="4F0E8B0D"/>
    <w:rsid w:val="4F2CBFE1"/>
    <w:rsid w:val="4F41AED0"/>
    <w:rsid w:val="4F9C6C7D"/>
    <w:rsid w:val="4FA54E9D"/>
    <w:rsid w:val="4FB083F6"/>
    <w:rsid w:val="4FB7DE5A"/>
    <w:rsid w:val="501BA475"/>
    <w:rsid w:val="508CB864"/>
    <w:rsid w:val="513E220A"/>
    <w:rsid w:val="5184C2D8"/>
    <w:rsid w:val="51E03191"/>
    <w:rsid w:val="5211CAD6"/>
    <w:rsid w:val="5262A824"/>
    <w:rsid w:val="538056DE"/>
    <w:rsid w:val="55FB728E"/>
    <w:rsid w:val="56297F39"/>
    <w:rsid w:val="56ADB460"/>
    <w:rsid w:val="574B1178"/>
    <w:rsid w:val="57BA79E3"/>
    <w:rsid w:val="5C44E41A"/>
    <w:rsid w:val="5CA7BE61"/>
    <w:rsid w:val="5CD21D7F"/>
    <w:rsid w:val="5DA12480"/>
    <w:rsid w:val="5E1117F5"/>
    <w:rsid w:val="5E1F7341"/>
    <w:rsid w:val="5F64B157"/>
    <w:rsid w:val="610B7F8A"/>
    <w:rsid w:val="61A50B98"/>
    <w:rsid w:val="623DAFAB"/>
    <w:rsid w:val="6341B7D4"/>
    <w:rsid w:val="63810516"/>
    <w:rsid w:val="63BA67A5"/>
    <w:rsid w:val="63C32934"/>
    <w:rsid w:val="64008ED2"/>
    <w:rsid w:val="640A4BB4"/>
    <w:rsid w:val="64EA89C4"/>
    <w:rsid w:val="67CCCC2D"/>
    <w:rsid w:val="67D92B0A"/>
    <w:rsid w:val="68883D3B"/>
    <w:rsid w:val="69716A03"/>
    <w:rsid w:val="699C3438"/>
    <w:rsid w:val="6A5595C5"/>
    <w:rsid w:val="6AC1BCD9"/>
    <w:rsid w:val="6AD37B52"/>
    <w:rsid w:val="6B80D258"/>
    <w:rsid w:val="6C3DDF0A"/>
    <w:rsid w:val="6D6DC486"/>
    <w:rsid w:val="6E79686B"/>
    <w:rsid w:val="6E9E087C"/>
    <w:rsid w:val="6F1545AE"/>
    <w:rsid w:val="6F86E817"/>
    <w:rsid w:val="706E7898"/>
    <w:rsid w:val="7098763A"/>
    <w:rsid w:val="70C7469E"/>
    <w:rsid w:val="720BA337"/>
    <w:rsid w:val="729228DD"/>
    <w:rsid w:val="729DC5B0"/>
    <w:rsid w:val="72CAAEE2"/>
    <w:rsid w:val="733B404F"/>
    <w:rsid w:val="7354ECB2"/>
    <w:rsid w:val="7368BB2B"/>
    <w:rsid w:val="744D7CF9"/>
    <w:rsid w:val="77F1E8DA"/>
    <w:rsid w:val="784E5F15"/>
    <w:rsid w:val="79AA057D"/>
    <w:rsid w:val="79D2D923"/>
    <w:rsid w:val="7A301D5C"/>
    <w:rsid w:val="7B3C2538"/>
    <w:rsid w:val="7B40FC29"/>
    <w:rsid w:val="7B774710"/>
    <w:rsid w:val="7B95EAFD"/>
    <w:rsid w:val="7BEC5E6F"/>
    <w:rsid w:val="7C564EC1"/>
    <w:rsid w:val="7D42B6BA"/>
    <w:rsid w:val="7DD65879"/>
    <w:rsid w:val="7E2D9ECA"/>
    <w:rsid w:val="7E477BA5"/>
    <w:rsid w:val="7F19D6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40A4BB4"/>
  <w15:chartTrackingRefBased/>
  <w15:docId w15:val="{30F70546-9960-419F-80B3-019159E6F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46DACA98"/>
    <w:pPr>
      <w:ind w:left="720"/>
      <w:contextualSpacing/>
    </w:pPr>
  </w:style>
  <w:style w:type="character" w:styleId="Hyperlink">
    <w:name w:val="Hyperlink"/>
    <w:basedOn w:val="DefaultParagraphFont"/>
    <w:uiPriority w:val="99"/>
    <w:unhideWhenUsed/>
    <w:rsid w:val="46DACA98"/>
    <w:rPr>
      <w:color w:val="467886"/>
      <w:u w:val="single"/>
    </w:rPr>
  </w:style>
  <w:style w:type="paragraph" w:styleId="Header">
    <w:name w:val="header"/>
    <w:basedOn w:val="Normal"/>
    <w:uiPriority w:val="99"/>
    <w:unhideWhenUsed/>
    <w:rsid w:val="46DACA98"/>
    <w:pPr>
      <w:tabs>
        <w:tab w:val="center" w:pos="4680"/>
        <w:tab w:val="right" w:pos="9360"/>
      </w:tabs>
      <w:spacing w:after="0" w:line="240" w:lineRule="auto"/>
    </w:pPr>
  </w:style>
  <w:style w:type="paragraph" w:styleId="Footer">
    <w:name w:val="footer"/>
    <w:basedOn w:val="Normal"/>
    <w:uiPriority w:val="99"/>
    <w:unhideWhenUsed/>
    <w:rsid w:val="46DACA98"/>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rc.gov/docs/ML0322/ML032250190.pdf" TargetMode="External"/><Relationship Id="rId21" Type="http://schemas.openxmlformats.org/officeDocument/2006/relationships/hyperlink" Target="http://praxisuwc.com/links-page-131" TargetMode="External"/><Relationship Id="rId42" Type="http://schemas.openxmlformats.org/officeDocument/2006/relationships/hyperlink" Target="http://praxisuwc.com/links-page-131" TargetMode="External"/><Relationship Id="rId47" Type="http://schemas.openxmlformats.org/officeDocument/2006/relationships/hyperlink" Target="https://www.cnn.com/style/article/old-masters-replicas-sothebys/index.html" TargetMode="External"/><Relationship Id="rId63" Type="http://schemas.openxmlformats.org/officeDocument/2006/relationships/hyperlink" Target="https://www.washingtonpost.com/business/2020/01/27/kelloggs-quietly-commits-reducing-widely-used-herbicidesupply-chain-only-farmers-didnt-know-about-it/" TargetMode="External"/><Relationship Id="rId68" Type="http://schemas.openxmlformats.org/officeDocument/2006/relationships/hyperlink" Target="https://www.youtube.com/" TargetMode="External"/><Relationship Id="rId16" Type="http://schemas.openxmlformats.org/officeDocument/2006/relationships/hyperlink" Target="https://www.facebook.com/associationofprofessionalandtechnicalwriters/photos/a.542238185895693/2569147026538122/?type=3&amp;theater" TargetMode="External"/><Relationship Id="rId11" Type="http://schemas.openxmlformats.org/officeDocument/2006/relationships/hyperlink" Target="https://www.bbc.com/news/51245373" TargetMode="External"/><Relationship Id="rId24" Type="http://schemas.openxmlformats.org/officeDocument/2006/relationships/hyperlink" Target="http://praxisuwc.com/links-page-131" TargetMode="External"/><Relationship Id="rId32" Type="http://schemas.openxmlformats.org/officeDocument/2006/relationships/hyperlink" Target="https://www.fightcancer.org/sites/default/files/National%20Documents/2018-ACS-CAN-AdvocacyAccomplishments-Report.pdf" TargetMode="External"/><Relationship Id="rId37" Type="http://schemas.openxmlformats.org/officeDocument/2006/relationships/hyperlink" Target="https://doi.org/10.4324/9781351327688" TargetMode="External"/><Relationship Id="rId40" Type="http://schemas.openxmlformats.org/officeDocument/2006/relationships/hyperlink" Target="http://praxisuwc.com/links-page-131" TargetMode="External"/><Relationship Id="rId45" Type="http://schemas.openxmlformats.org/officeDocument/2006/relationships/hyperlink" Target="https://www.ted.com/talks/angela_lee_duckworth_grit_the_power_of_passion_and_perseverance?language=en" TargetMode="External"/><Relationship Id="rId53" Type="http://schemas.openxmlformats.org/officeDocument/2006/relationships/hyperlink" Target="https://www.cnn.com/style/article/old-masters-replicas-sothebys/index.html" TargetMode="External"/><Relationship Id="rId58" Type="http://schemas.openxmlformats.org/officeDocument/2006/relationships/hyperlink" Target="https://www.nrc.gov/docs/ML0322/ML032250190.pdf" TargetMode="External"/><Relationship Id="rId66" Type="http://schemas.openxmlformats.org/officeDocument/2006/relationships/hyperlink" Target="https://twitter.com/SVSUWCenter/status/1203848902593658885" TargetMode="External"/><Relationship Id="rId74" Type="http://schemas.openxmlformats.org/officeDocument/2006/relationships/footer" Target="footer1.xml"/><Relationship Id="rId5" Type="http://schemas.openxmlformats.org/officeDocument/2006/relationships/styles" Target="styles.xml"/><Relationship Id="rId61" Type="http://schemas.openxmlformats.org/officeDocument/2006/relationships/hyperlink" Target="https://youtu.be/JPpAfHHH5j4" TargetMode="External"/><Relationship Id="rId19" Type="http://schemas.openxmlformats.org/officeDocument/2006/relationships/hyperlink" Target="http://praxisuwc.com/links-page-131" TargetMode="External"/><Relationship Id="rId14" Type="http://schemas.openxmlformats.org/officeDocument/2006/relationships/hyperlink" Target="https://www.facebook.com/associationofprofessionalandtechnicalwriters/photos/a.542238185895693/2569147026538122/?type=3&amp;theater" TargetMode="External"/><Relationship Id="rId22" Type="http://schemas.openxmlformats.org/officeDocument/2006/relationships/hyperlink" Target="http://praxisuwc.com/links-page-131" TargetMode="External"/><Relationship Id="rId27" Type="http://schemas.openxmlformats.org/officeDocument/2006/relationships/hyperlink" Target="https://www.youtube.com/watch?v=arj7oStGLkU" TargetMode="External"/><Relationship Id="rId30" Type="http://schemas.openxmlformats.org/officeDocument/2006/relationships/hyperlink" Target="https://auth.kirtland.edu/cas/login?service=https%3A%2F%2Fkirtland.instructure.com%2Flogin%2Fcas" TargetMode="External"/><Relationship Id="rId35" Type="http://schemas.openxmlformats.org/officeDocument/2006/relationships/hyperlink" Target="https://www.facebook.com/associationofprofessionalandtechnicalwriters/photos/a.542238185895693/2569147026538122/?type=3&amp;theater" TargetMode="External"/><Relationship Id="rId43" Type="http://schemas.openxmlformats.org/officeDocument/2006/relationships/hyperlink" Target="http://praxisuwc.com/links-page-131" TargetMode="External"/><Relationship Id="rId48" Type="http://schemas.openxmlformats.org/officeDocument/2006/relationships/hyperlink" Target="https://www.cnn.com/style/article/old-masters-replicas-sothebys/index.html" TargetMode="External"/><Relationship Id="rId56" Type="http://schemas.openxmlformats.org/officeDocument/2006/relationships/hyperlink" Target="https://www.pw.org/content/marchapril_2018" TargetMode="External"/><Relationship Id="rId64" Type="http://schemas.openxmlformats.org/officeDocument/2006/relationships/hyperlink" Target="https://doi.org/10.1515/9783110422429" TargetMode="External"/><Relationship Id="rId69" Type="http://schemas.openxmlformats.org/officeDocument/2006/relationships/hyperlink" Target="https://canvas.svsu.edu/login/dap" TargetMode="External"/><Relationship Id="rId77" Type="http://schemas.microsoft.com/office/2020/10/relationships/intelligence" Target="intelligence2.xml"/><Relationship Id="rId8" Type="http://schemas.openxmlformats.org/officeDocument/2006/relationships/footnotes" Target="footnotes.xml"/><Relationship Id="rId51" Type="http://schemas.openxmlformats.org/officeDocument/2006/relationships/hyperlink" Target="https://www.cnn.com/style/article/old-masters-replicas-sothebys/index.html" TargetMode="External"/><Relationship Id="rId72" Type="http://schemas.openxmlformats.org/officeDocument/2006/relationships/hyperlink" Target="https://canvas.svsu.edu/login/dap" TargetMode="External"/><Relationship Id="rId3" Type="http://schemas.openxmlformats.org/officeDocument/2006/relationships/customXml" Target="../customXml/item3.xml"/><Relationship Id="rId12" Type="http://schemas.openxmlformats.org/officeDocument/2006/relationships/hyperlink" Target="https://twitter.com/SVSUWCenter/status/1203848902593658885" TargetMode="External"/><Relationship Id="rId17" Type="http://schemas.openxmlformats.org/officeDocument/2006/relationships/hyperlink" Target="https://doi.org/10.1017/CHOL9780521228039" TargetMode="External"/><Relationship Id="rId25" Type="http://schemas.openxmlformats.org/officeDocument/2006/relationships/hyperlink" Target="https://www.pw.org/content/marchapril_2018" TargetMode="External"/><Relationship Id="rId33" Type="http://schemas.openxmlformats.org/officeDocument/2006/relationships/hyperlink" Target="https://www.facebook.com/associationofprofessionalandtechnicalwriters/photos/a.542238185895693/2569147026538122/?type=3&amp;theater" TargetMode="External"/><Relationship Id="rId38" Type="http://schemas.openxmlformats.org/officeDocument/2006/relationships/hyperlink" Target="http://praxisuwc.com/links-page-131" TargetMode="External"/><Relationship Id="rId46" Type="http://schemas.openxmlformats.org/officeDocument/2006/relationships/hyperlink" Target="https://doi.org/10.2298/JSC0809835P" TargetMode="External"/><Relationship Id="rId59" Type="http://schemas.openxmlformats.org/officeDocument/2006/relationships/hyperlink" Target="https://www.nrc.gov/docs/ML0322/ML032250190.pdf" TargetMode="External"/><Relationship Id="rId67" Type="http://schemas.openxmlformats.org/officeDocument/2006/relationships/hyperlink" Target="https://twitter.com/SVSUWCenter/status/1203848902593658885" TargetMode="External"/><Relationship Id="rId20" Type="http://schemas.openxmlformats.org/officeDocument/2006/relationships/hyperlink" Target="http://praxisuwc.com/links-page-131" TargetMode="External"/><Relationship Id="rId41" Type="http://schemas.openxmlformats.org/officeDocument/2006/relationships/hyperlink" Target="http://praxisuwc.com/links-page-131" TargetMode="External"/><Relationship Id="rId54" Type="http://schemas.openxmlformats.org/officeDocument/2006/relationships/hyperlink" Target="https://www.cnn.com/style/article/old-masters-replicas-sothebys/index.html" TargetMode="External"/><Relationship Id="rId62" Type="http://schemas.openxmlformats.org/officeDocument/2006/relationships/hyperlink" Target="https://doi.org/10.1017/CHOL9780521228039" TargetMode="External"/><Relationship Id="rId70" Type="http://schemas.openxmlformats.org/officeDocument/2006/relationships/hyperlink" Target="https://canvas.svsu.edu/login/dap"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facebook.com/associationofprofessionalandtechnicalwriters/photos/a.542238185895693/2569147026538122/?type=3&amp;theater" TargetMode="External"/><Relationship Id="rId23" Type="http://schemas.openxmlformats.org/officeDocument/2006/relationships/hyperlink" Target="http://praxisuwc.com/links-page-131" TargetMode="External"/><Relationship Id="rId28" Type="http://schemas.openxmlformats.org/officeDocument/2006/relationships/hyperlink" Target="https://youtu.be/JPpAfHHH5j4" TargetMode="External"/><Relationship Id="rId36" Type="http://schemas.openxmlformats.org/officeDocument/2006/relationships/hyperlink" Target="https://www.facebook.com/associationofprofessionalandtechnicalwriters/photos/a.542238185895693/2569147026538122/?type=3&amp;theater" TargetMode="External"/><Relationship Id="rId49" Type="http://schemas.openxmlformats.org/officeDocument/2006/relationships/hyperlink" Target="https://www.cnn.com/style/article/old-masters-replicas-sothebys/index.html" TargetMode="External"/><Relationship Id="rId57" Type="http://schemas.openxmlformats.org/officeDocument/2006/relationships/hyperlink" Target="https://www.pw.org/content/marchapril_2018" TargetMode="External"/><Relationship Id="rId10" Type="http://schemas.openxmlformats.org/officeDocument/2006/relationships/hyperlink" Target="https://www.doi.org/" TargetMode="External"/><Relationship Id="rId31" Type="http://schemas.openxmlformats.org/officeDocument/2006/relationships/hyperlink" Target="https://auth.kirtland.edu/cas/login?service=https%3A%2F%2Fkirtland.instructure.com%2Flogin%2Fcas" TargetMode="External"/><Relationship Id="rId44" Type="http://schemas.openxmlformats.org/officeDocument/2006/relationships/hyperlink" Target="NULL" TargetMode="External"/><Relationship Id="rId52" Type="http://schemas.openxmlformats.org/officeDocument/2006/relationships/hyperlink" Target="https://www.cnn.com/style/article/old-masters-replicas-sothebys/index.html" TargetMode="External"/><Relationship Id="rId60" Type="http://schemas.openxmlformats.org/officeDocument/2006/relationships/hyperlink" Target="https://youtu.be/JPpAfHHH5j4" TargetMode="External"/><Relationship Id="rId65" Type="http://schemas.openxmlformats.org/officeDocument/2006/relationships/hyperlink" Target="https://doi.org/10.1515/9783110422429" TargetMode="External"/><Relationship Id="rId73"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facebook.com/associationofprofessionalandtechnicalwriters/photos/a.542238185895693/2569147026538122/?type=3&amp;theater" TargetMode="External"/><Relationship Id="rId18" Type="http://schemas.openxmlformats.org/officeDocument/2006/relationships/hyperlink" Target="https://doi.org/10.1017/CHOL9780521228039" TargetMode="External"/><Relationship Id="rId39" Type="http://schemas.openxmlformats.org/officeDocument/2006/relationships/hyperlink" Target="http://praxisuwc.com/links-page-131" TargetMode="External"/><Relationship Id="rId34" Type="http://schemas.openxmlformats.org/officeDocument/2006/relationships/hyperlink" Target="https://www.facebook.com/associationofprofessionalandtechnicalwriters/photos/a.542238185895693/2569147026538122/?type=3&amp;theater" TargetMode="External"/><Relationship Id="rId50" Type="http://schemas.openxmlformats.org/officeDocument/2006/relationships/hyperlink" Target="https://www.cnn.com/style/article/old-masters-replicas-sothebys/index.html" TargetMode="External"/><Relationship Id="rId55" Type="http://schemas.openxmlformats.org/officeDocument/2006/relationships/hyperlink" Target="https://www.pw.org/content/marchapril_2018" TargetMode="External"/><Relationship Id="rId7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hyperlink" Target="https://canvas.svsu.edu/login/dap" TargetMode="External"/><Relationship Id="rId2" Type="http://schemas.openxmlformats.org/officeDocument/2006/relationships/customXml" Target="../customXml/item2.xml"/><Relationship Id="rId29" Type="http://schemas.openxmlformats.org/officeDocument/2006/relationships/hyperlink" Target="https://auth.kirtland.edu/cas/login?service=https%3A%2F%2Fkirtland.instructure.com%2Flogin%2Fcas"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A61C93-9CE4-440F-96BF-14B6B23C78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97B08E-D031-4E49-941F-8FF982B9178A}">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3.xml><?xml version="1.0" encoding="utf-8"?>
<ds:datastoreItem xmlns:ds="http://schemas.openxmlformats.org/officeDocument/2006/customXml" ds:itemID="{3E4E8C97-57CC-42F1-9C71-669C8FC4D3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3064</Words>
  <Characters>19579</Characters>
  <Application>Microsoft Office Word</Application>
  <DocSecurity>0</DocSecurity>
  <Lines>725</Lines>
  <Paragraphs>353</Paragraphs>
  <ScaleCrop>false</ScaleCrop>
  <Company/>
  <LinksUpToDate>false</LinksUpToDate>
  <CharactersWithSpaces>22290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E. Coe</dc:creator>
  <cp:keywords/>
  <dc:description/>
  <cp:lastModifiedBy>Claire Coe</cp:lastModifiedBy>
  <cp:revision>2</cp:revision>
  <dcterms:created xsi:type="dcterms:W3CDTF">2026-02-24T16:45:00Z</dcterms:created>
  <dcterms:modified xsi:type="dcterms:W3CDTF">2026-02-24T16:45:00Z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